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9320B8" w:rsidRPr="000134AD" w:rsidRDefault="00894D7F" w:rsidP="000134AD">
      <w:pPr>
        <w:spacing w:line="360" w:lineRule="auto"/>
        <w:jc w:val="center"/>
        <w:rPr>
          <w:rFonts w:ascii="Times New Roman" w:eastAsia="黑体" w:hAnsi="Times New Roman" w:cs="Times New Roman"/>
          <w:sz w:val="32"/>
          <w:szCs w:val="32"/>
        </w:rPr>
      </w:pPr>
      <w:r w:rsidRPr="000134AD">
        <w:rPr>
          <w:rFonts w:ascii="Times New Roman" w:eastAsia="黑体" w:hAnsi="Times New Roman" w:cs="Times New Roman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11493500</wp:posOffset>
            </wp:positionH>
            <wp:positionV relativeFrom="topMargin">
              <wp:posOffset>10591800</wp:posOffset>
            </wp:positionV>
            <wp:extent cx="304800" cy="254000"/>
            <wp:effectExtent l="0" t="0" r="0" b="0"/>
            <wp:wrapNone/>
            <wp:docPr id="100143" name="图片 100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3" name="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134AD">
        <w:rPr>
          <w:rFonts w:ascii="Times New Roman" w:eastAsia="黑体" w:hAnsi="Times New Roman" w:cs="Times New Roman"/>
          <w:sz w:val="32"/>
          <w:szCs w:val="32"/>
        </w:rPr>
        <w:t>2025</w:t>
      </w:r>
      <w:r w:rsidRPr="000134AD">
        <w:rPr>
          <w:rFonts w:ascii="Times New Roman" w:eastAsia="黑体" w:hAnsi="Times New Roman" w:cs="Times New Roman"/>
          <w:sz w:val="32"/>
          <w:szCs w:val="32"/>
        </w:rPr>
        <w:t>年甘肃省普通高等学校招生统一考试</w:t>
      </w:r>
    </w:p>
    <w:p w:rsidR="009320B8" w:rsidRPr="000134AD" w:rsidRDefault="00894D7F" w:rsidP="000134AD">
      <w:pPr>
        <w:spacing w:line="360" w:lineRule="auto"/>
        <w:jc w:val="center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="黑体" w:hAnsi="Times New Roman" w:cs="Times New Roman"/>
          <w:sz w:val="32"/>
          <w:szCs w:val="32"/>
        </w:rPr>
        <w:t>化学</w:t>
      </w:r>
    </w:p>
    <w:p w:rsidR="009320B8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注意事项：</w:t>
      </w:r>
    </w:p>
    <w:p w:rsidR="009320B8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1.</w:t>
      </w:r>
      <w:r w:rsidRPr="000134AD">
        <w:rPr>
          <w:rFonts w:ascii="Times New Roman" w:eastAsiaTheme="majorEastAsia" w:hAnsi="Times New Roman" w:cs="Times New Roman"/>
          <w:szCs w:val="21"/>
        </w:rPr>
        <w:t>答卷前、考生务必将自己的姓名、准考证号填写在答题卡上。</w:t>
      </w:r>
    </w:p>
    <w:p w:rsidR="009320B8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2.</w:t>
      </w:r>
      <w:r w:rsidRPr="000134AD">
        <w:rPr>
          <w:rFonts w:ascii="Times New Roman" w:eastAsiaTheme="majorEastAsia" w:hAnsi="Times New Roman" w:cs="Times New Roman"/>
          <w:szCs w:val="21"/>
        </w:rPr>
        <w:t>回答选择题时，选出每小题答案后，用</w:t>
      </w:r>
      <w:r w:rsidRPr="000134AD">
        <w:rPr>
          <w:rFonts w:ascii="Times New Roman" w:eastAsiaTheme="majorEastAsia" w:hAnsi="Times New Roman" w:cs="Times New Roman"/>
          <w:szCs w:val="21"/>
        </w:rPr>
        <w:t>2B</w:t>
      </w:r>
      <w:r w:rsidRPr="000134AD">
        <w:rPr>
          <w:rFonts w:ascii="Times New Roman" w:eastAsiaTheme="majorEastAsia" w:hAnsi="Times New Roman" w:cs="Times New Roman"/>
          <w:szCs w:val="21"/>
        </w:rPr>
        <w:t>铅笔把答题卡上对应题目的答案标号框涂黑。如需改动、用橡皮擦干净后，再选涂其他答案标号框。回答非选择题时，将答案写在答题卡上。写在本试卷上无效。</w:t>
      </w:r>
    </w:p>
    <w:p w:rsidR="009320B8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3.</w:t>
      </w:r>
      <w:r w:rsidRPr="000134AD">
        <w:rPr>
          <w:rFonts w:ascii="Times New Roman" w:eastAsiaTheme="majorEastAsia" w:hAnsi="Times New Roman" w:cs="Times New Roman"/>
          <w:szCs w:val="21"/>
        </w:rPr>
        <w:t>考试结束后，将本试卷和答题卡一并交回。</w:t>
      </w:r>
    </w:p>
    <w:p w:rsidR="009320B8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可能用到的相对原子质量：</w:t>
      </w:r>
      <w:r w:rsidRPr="000134AD">
        <w:rPr>
          <w:rFonts w:ascii="Times New Roman" w:eastAsiaTheme="majorEastAsia" w:hAnsi="Times New Roman" w:cs="Times New Roman"/>
          <w:szCs w:val="21"/>
        </w:rPr>
        <w:t>H-1  C-12  O-16</w:t>
      </w:r>
    </w:p>
    <w:p w:rsidR="009320B8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一、选择题：本题共</w:t>
      </w:r>
      <w:r w:rsidRPr="000134AD">
        <w:rPr>
          <w:rFonts w:ascii="Times New Roman" w:eastAsiaTheme="majorEastAsia" w:hAnsi="Times New Roman" w:cs="Times New Roman"/>
          <w:szCs w:val="21"/>
        </w:rPr>
        <w:t>14</w:t>
      </w:r>
      <w:r w:rsidRPr="000134AD">
        <w:rPr>
          <w:rFonts w:ascii="Times New Roman" w:eastAsiaTheme="majorEastAsia" w:hAnsi="Times New Roman" w:cs="Times New Roman"/>
          <w:szCs w:val="21"/>
        </w:rPr>
        <w:t>小题，每小题</w:t>
      </w:r>
      <w:r w:rsidRPr="000134AD">
        <w:rPr>
          <w:rFonts w:ascii="Times New Roman" w:eastAsiaTheme="majorEastAsia" w:hAnsi="Times New Roman" w:cs="Times New Roman"/>
          <w:szCs w:val="21"/>
        </w:rPr>
        <w:t>3</w:t>
      </w:r>
      <w:r w:rsidRPr="000134AD">
        <w:rPr>
          <w:rFonts w:ascii="Times New Roman" w:eastAsiaTheme="majorEastAsia" w:hAnsi="Times New Roman" w:cs="Times New Roman"/>
          <w:szCs w:val="21"/>
        </w:rPr>
        <w:t>分，共</w:t>
      </w:r>
      <w:r w:rsidRPr="000134AD">
        <w:rPr>
          <w:rFonts w:ascii="Times New Roman" w:eastAsiaTheme="majorEastAsia" w:hAnsi="Times New Roman" w:cs="Times New Roman"/>
          <w:szCs w:val="21"/>
        </w:rPr>
        <w:t>42</w:t>
      </w:r>
      <w:r w:rsidRPr="000134AD">
        <w:rPr>
          <w:rFonts w:ascii="Times New Roman" w:eastAsiaTheme="majorEastAsia" w:hAnsi="Times New Roman" w:cs="Times New Roman"/>
          <w:szCs w:val="21"/>
        </w:rPr>
        <w:t>分。在每小题给出的四个选项中，只有一项是符合题目要求的。</w:t>
      </w:r>
    </w:p>
    <w:p w:rsidR="009320B8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 xml:space="preserve">1. </w:t>
      </w:r>
      <w:r w:rsidRPr="000134AD">
        <w:rPr>
          <w:rFonts w:ascii="Times New Roman" w:eastAsiaTheme="majorEastAsia" w:hAnsi="Times New Roman" w:cs="Times New Roman"/>
          <w:szCs w:val="21"/>
        </w:rPr>
        <w:t>下列爱国主义教育基地的藏品中，主要成分属于无机非金属材料的是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 xml:space="preserve">A. </w:t>
      </w:r>
      <w:r w:rsidRPr="000134AD">
        <w:rPr>
          <w:rFonts w:ascii="Times New Roman" w:eastAsiaTheme="majorEastAsia" w:hAnsi="Times New Roman" w:cs="Times New Roman"/>
          <w:szCs w:val="21"/>
        </w:rPr>
        <w:t>劳动英雄模范碑</w:t>
      </w:r>
      <w:r w:rsidRPr="000134AD">
        <w:rPr>
          <w:rFonts w:ascii="Times New Roman" w:eastAsiaTheme="majorEastAsia" w:hAnsi="Times New Roman" w:cs="Times New Roman"/>
          <w:szCs w:val="21"/>
        </w:rPr>
        <w:t>(</w:t>
      </w:r>
      <w:r w:rsidRPr="000134AD">
        <w:rPr>
          <w:rFonts w:ascii="Times New Roman" w:eastAsiaTheme="majorEastAsia" w:hAnsi="Times New Roman" w:cs="Times New Roman"/>
          <w:szCs w:val="21"/>
        </w:rPr>
        <w:t>南梁革命纪念馆藏</w:t>
      </w:r>
      <w:r w:rsidRPr="000134AD">
        <w:rPr>
          <w:rFonts w:ascii="Times New Roman" w:eastAsiaTheme="majorEastAsia" w:hAnsi="Times New Roman" w:cs="Times New Roman"/>
          <w:szCs w:val="21"/>
        </w:rPr>
        <w:t>)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 xml:space="preserve">B. </w:t>
      </w:r>
      <w:r w:rsidRPr="000134AD">
        <w:rPr>
          <w:rFonts w:ascii="Times New Roman" w:eastAsiaTheme="majorEastAsia" w:hAnsi="Times New Roman" w:cs="Times New Roman"/>
          <w:szCs w:val="21"/>
        </w:rPr>
        <w:t>红军党员登记表</w:t>
      </w:r>
      <w:r w:rsidRPr="000134AD">
        <w:rPr>
          <w:rFonts w:ascii="Times New Roman" w:eastAsiaTheme="majorEastAsia" w:hAnsi="Times New Roman" w:cs="Times New Roman"/>
          <w:szCs w:val="21"/>
        </w:rPr>
        <w:t>(</w:t>
      </w:r>
      <w:r w:rsidRPr="000134AD">
        <w:rPr>
          <w:rFonts w:ascii="Times New Roman" w:eastAsiaTheme="majorEastAsia" w:hAnsi="Times New Roman" w:cs="Times New Roman"/>
          <w:szCs w:val="21"/>
        </w:rPr>
        <w:t>红军长征胜利纪念馆藏</w:t>
      </w:r>
      <w:r w:rsidRPr="000134AD">
        <w:rPr>
          <w:rFonts w:ascii="Times New Roman" w:eastAsiaTheme="majorEastAsia" w:hAnsi="Times New Roman" w:cs="Times New Roman"/>
          <w:szCs w:val="21"/>
        </w:rPr>
        <w:t>)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 xml:space="preserve">C. </w:t>
      </w:r>
      <w:r w:rsidRPr="000134AD">
        <w:rPr>
          <w:rFonts w:ascii="Times New Roman" w:eastAsiaTheme="majorEastAsia" w:hAnsi="Times New Roman" w:cs="Times New Roman"/>
          <w:szCs w:val="21"/>
        </w:rPr>
        <w:t>陕甘红军兵工厂铁工具</w:t>
      </w:r>
      <w:r w:rsidRPr="000134AD">
        <w:rPr>
          <w:rFonts w:ascii="Times New Roman" w:eastAsiaTheme="majorEastAsia" w:hAnsi="Times New Roman" w:cs="Times New Roman"/>
          <w:szCs w:val="21"/>
        </w:rPr>
        <w:t>(</w:t>
      </w:r>
      <w:r w:rsidRPr="000134AD">
        <w:rPr>
          <w:rFonts w:ascii="Times New Roman" w:eastAsiaTheme="majorEastAsia" w:hAnsi="Times New Roman" w:cs="Times New Roman"/>
          <w:szCs w:val="21"/>
        </w:rPr>
        <w:t>甘肃省博物馆藏</w:t>
      </w:r>
      <w:r w:rsidRPr="000134AD">
        <w:rPr>
          <w:rFonts w:ascii="Times New Roman" w:eastAsiaTheme="majorEastAsia" w:hAnsi="Times New Roman" w:cs="Times New Roman"/>
          <w:szCs w:val="21"/>
        </w:rPr>
        <w:t>)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 xml:space="preserve">D. </w:t>
      </w:r>
      <w:r w:rsidRPr="000134AD">
        <w:rPr>
          <w:rFonts w:ascii="Times New Roman" w:eastAsiaTheme="majorEastAsia" w:hAnsi="Times New Roman" w:cs="Times New Roman"/>
          <w:szCs w:val="21"/>
        </w:rPr>
        <w:t>谢觉哉使用过的皮箱</w:t>
      </w:r>
      <w:r w:rsidRPr="000134AD">
        <w:rPr>
          <w:rFonts w:ascii="Times New Roman" w:eastAsiaTheme="majorEastAsia" w:hAnsi="Times New Roman" w:cs="Times New Roman"/>
          <w:szCs w:val="21"/>
        </w:rPr>
        <w:t>(</w:t>
      </w:r>
      <w:r w:rsidRPr="000134AD">
        <w:rPr>
          <w:rFonts w:ascii="Times New Roman" w:eastAsiaTheme="majorEastAsia" w:hAnsi="Times New Roman" w:cs="Times New Roman"/>
          <w:szCs w:val="21"/>
        </w:rPr>
        <w:t>八路军兰州办事处纪念馆藏</w:t>
      </w:r>
      <w:r w:rsidRPr="000134AD">
        <w:rPr>
          <w:rFonts w:ascii="Times New Roman" w:eastAsiaTheme="majorEastAsia" w:hAnsi="Times New Roman" w:cs="Times New Roman"/>
          <w:szCs w:val="21"/>
        </w:rPr>
        <w:t>)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2.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马家窑文化遗址出土了大量新石器时代陶制文物，陶制文物的主要成分为硅酸盐，下列有关表述错误的是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基态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Si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原子</w:t>
      </w: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921786009" name="图片 92178600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786009" name="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价层电子排布图：</w:t>
      </w: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495425" cy="600075"/>
            <wp:effectExtent l="0" t="0" r="9525" b="9525"/>
            <wp:docPr id="100003" name="图片 10000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40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xinjiaoyu.com 新教育网" style="width:20.5pt;height:18.5pt" o:ole="">
            <v:imagedata r:id="rId10" o:title="eqId80e15c0e25e04f0b13948f89b4aae745"/>
          </v:shape>
          <o:OLEObject Type="Embed" ProgID="Equation.DSMT4" ShapeID="_x0000_i1025" DrawAspect="Content" ObjectID="_1811855260" r:id="rId11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的同位素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400" w:dyaOrig="380">
          <v:shape id="_x0000_i1026" type="#_x0000_t75" alt="www.xinjiaoyu.com 新教育网" style="width:20.5pt;height:18.5pt" o:ole="">
            <v:imagedata r:id="rId12" o:title="eqId678a240da3c24319f19a6ed6813aeb45"/>
          </v:shape>
          <o:OLEObject Type="Embed" ProgID="Equation.DSMT4" ShapeID="_x0000_i1026" DrawAspect="Content" ObjectID="_1811855261" r:id="rId13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可作为有机反应示踪原子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580" w:dyaOrig="360">
          <v:shape id="_x0000_i1027" type="#_x0000_t75" alt="www.xinjiaoyu.com 新教育网" style="width:29.5pt;height:18pt;mso-wrap-style:square;mso-position-horizontal-relative:page;mso-position-vertical-relative:page" o:ole="">
            <v:imagedata r:id="rId14" o:title="eqIdfec60172153214327d857014a36f13c6"/>
          </v:shape>
          <o:OLEObject Type="Embed" ProgID="Equation.DSMT4" ShapeID="_x0000_i1027" DrawAspect="Content" ObjectID="_1811855262" r:id="rId15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的电子式为：</w:t>
      </w: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990600" cy="857250"/>
            <wp:effectExtent l="0" t="0" r="0" b="0"/>
            <wp:docPr id="100005" name="图片 10000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520" w:dyaOrig="360">
          <v:shape id="_x0000_i1028" type="#_x0000_t75" alt="www.xinjiaoyu.com 新教育网" style="width:26.5pt;height:18pt" o:ole="">
            <v:imagedata r:id="rId17" o:title="eqIdb29e5890a882a946f99eb379b94801b1"/>
          </v:shape>
          <o:OLEObject Type="Embed" ProgID="Equation.DSMT4" ShapeID="_x0000_i1028" DrawAspect="Content" ObjectID="_1811855263" r:id="rId18"/>
        </w:object>
      </w: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921786007" name="图片 92178600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786007" name="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球棍模型为：</w:t>
      </w: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504825" cy="428625"/>
            <wp:effectExtent l="0" t="0" r="9525" b="9525"/>
            <wp:docPr id="100007" name="图片 10000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3.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苦水玫瑰是中国国家地理标志产品，可从中提取高品质的玫瑰精油。玫瑰精油成分之一的结构简式如图，下列说法错误的是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lastRenderedPageBreak/>
        <w:drawing>
          <wp:inline distT="0" distB="0" distL="0" distR="0">
            <wp:extent cx="1009650" cy="552450"/>
            <wp:effectExtent l="0" t="0" r="0" b="0"/>
            <wp:docPr id="100009" name="图片 10000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0B8" w:rsidRPr="000134AD" w:rsidRDefault="00894D7F" w:rsidP="000134A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该分子含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个手性碳原子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B.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该分子所有碳原子共平面</w:t>
      </w:r>
    </w:p>
    <w:p w:rsidR="009320B8" w:rsidRPr="000134AD" w:rsidRDefault="00894D7F" w:rsidP="000134A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该物质可发生消去反应</w:t>
      </w:r>
      <w:r w:rsidR="000134AD">
        <w:rPr>
          <w:rFonts w:ascii="Times New Roman" w:eastAsiaTheme="majorEastAsia" w:hAnsi="Times New Roman" w:cs="Times New Roman"/>
          <w:color w:val="000000"/>
          <w:szCs w:val="21"/>
        </w:rPr>
        <w:tab/>
        <w:t>D.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该物质能使溴的四氯化碳溶液褪色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4. 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480" w:dyaOrig="360">
          <v:shape id="_x0000_i1029" type="#_x0000_t75" alt="www.xinjiaoyu.com 新教育网" style="width:24pt;height:18pt" o:ole="">
            <v:imagedata r:id="rId21" o:title="eqIda4298cb837170c021b9f2cd4e674a6a3"/>
          </v:shape>
          <o:OLEObject Type="Embed" ProgID="Equation.DSMT4" ShapeID="_x0000_i1029" DrawAspect="Content" ObjectID="_1811855264" r:id="rId22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加氢转化成甲烷，是综合利用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480" w:dyaOrig="360">
          <v:shape id="_x0000_i1030" type="#_x0000_t75" alt="www.xinjiaoyu.com 新教育网" style="width:24pt;height:18pt" o:ole="">
            <v:imagedata r:id="rId21" o:title="eqIda4298cb837170c021b9f2cd4e674a6a3"/>
          </v:shape>
          <o:OLEObject Type="Embed" ProgID="Equation.DSMT4" ShapeID="_x0000_i1030" DrawAspect="Content" ObjectID="_1811855265" r:id="rId23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实现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碳中和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碳达峰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的重要方式。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525</w:t>
      </w:r>
      <w:r w:rsidRPr="000134AD">
        <w:rPr>
          <w:rFonts w:ascii="宋体" w:eastAsia="宋体" w:hAnsi="宋体" w:cs="宋体" w:hint="eastAsia"/>
          <w:color w:val="000000"/>
          <w:szCs w:val="21"/>
        </w:rPr>
        <w:t>℃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101kPa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下，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5780" w:dyaOrig="400">
          <v:shape id="_x0000_i1031" type="#_x0000_t75" alt="www.xinjiaoyu.com 新教育网" style="width:290pt;height:20pt" o:ole="">
            <v:imagedata r:id="rId24" o:title="eqIdf46253a1117cc382cc7e806fa3eeb541"/>
          </v:shape>
          <o:OLEObject Type="Embed" ProgID="Equation.DSMT4" ShapeID="_x0000_i1031" DrawAspect="Content" ObjectID="_1811855266" r:id="rId25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。反应达到平衡时，能使平衡向正反应方向移动的是</w:t>
      </w:r>
    </w:p>
    <w:p w:rsidR="009320B8" w:rsidRPr="000134AD" w:rsidRDefault="00894D7F" w:rsidP="000134A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减小体系压强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B.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升高温度</w:t>
      </w:r>
    </w:p>
    <w:p w:rsidR="009320B8" w:rsidRPr="000134AD" w:rsidRDefault="00894D7F" w:rsidP="000134A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增大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340" w:dyaOrig="360">
          <v:shape id="_x0000_i1032" type="#_x0000_t75" alt="www.xinjiaoyu.com 新教育网" style="width:17pt;height:18pt" o:ole="">
            <v:imagedata r:id="rId26" o:title="eqId7644a7769a5fa1bdab46cc0b2dee2861"/>
          </v:shape>
          <o:OLEObject Type="Embed" ProgID="Equation.DSMT4" ShapeID="_x0000_i1032" DrawAspect="Content" ObjectID="_1811855267" r:id="rId27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浓度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D.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恒容下充入惰性气体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5. X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Y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Z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W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Q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分别为原子序数依次增大的短周期主族元素。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Y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Q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基态原子的价电子数相同，均为其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K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层电子数的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倍，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Z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同族，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W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为金属元素，其原子序数等于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Z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的原子序数之和。下列说法错误的是</w:t>
      </w:r>
    </w:p>
    <w:p w:rsidR="000134AD" w:rsidRDefault="00894D7F" w:rsidP="000134A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A. X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Q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组成的化合物具有还原性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9320B8" w:rsidRPr="000134AD" w:rsidRDefault="00894D7F" w:rsidP="000134A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B. Y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Q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组成的化合物水溶液显碱性</w:t>
      </w:r>
    </w:p>
    <w:p w:rsidR="000134AD" w:rsidRDefault="00894D7F" w:rsidP="000134A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C. Z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W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的单质均可在空气中燃烧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9320B8" w:rsidRPr="000134AD" w:rsidRDefault="00894D7F" w:rsidP="000134A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D. Z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Y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按原子数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360" w:dyaOrig="280">
          <v:shape id="_x0000_i1033" type="#_x0000_t75" alt="www.xinjiaoyu.com 新教育网" style="width:18.5pt;height:14pt" o:ole="">
            <v:imagedata r:id="rId28" o:title="eqIdcf1c295fd10f4dcc21955ce39560b5c6"/>
          </v:shape>
          <o:OLEObject Type="Embed" ProgID="Equation.DSMT4" ShapeID="_x0000_i1033" DrawAspect="Content" ObjectID="_1811855268" r:id="rId29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组成的化合物具有氧化性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6.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丁酸乙酯有果香味。下列制备、纯化丁酸乙酯的实验操作对应的装置错误的是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加热及夹持装置略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900"/>
        <w:gridCol w:w="2460"/>
        <w:gridCol w:w="1170"/>
        <w:gridCol w:w="1080"/>
      </w:tblGrid>
      <w:tr w:rsidR="00FE443C" w:rsidTr="000134A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D</w:t>
            </w:r>
          </w:p>
        </w:tc>
      </w:tr>
      <w:tr w:rsidR="00FE443C" w:rsidTr="000134A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回流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蒸馏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分液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干燥</w:t>
            </w:r>
          </w:p>
        </w:tc>
      </w:tr>
      <w:tr w:rsidR="00FE443C" w:rsidTr="000134A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409575" cy="1447800"/>
                  <wp:effectExtent l="0" t="0" r="9525" b="0"/>
                  <wp:docPr id="100011" name="图片 100011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409700" cy="1476375"/>
                  <wp:effectExtent l="0" t="0" r="0" b="9525"/>
                  <wp:docPr id="100013" name="图片 100013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590550" cy="1695450"/>
                  <wp:effectExtent l="0" t="0" r="0" b="0"/>
                  <wp:docPr id="100015" name="图片 100015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169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523875" cy="990600"/>
                  <wp:effectExtent l="0" t="0" r="9525" b="0"/>
                  <wp:docPr id="100017" name="图片 100017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320B8" w:rsidRPr="000134AD" w:rsidRDefault="00894D7F" w:rsidP="000134A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A. A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  <w:t>B. B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  <w:t>C. C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  <w:t>D. D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lastRenderedPageBreak/>
        <w:t xml:space="preserve">7.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物质的结构决定性质，下列事实与结构因素无关的是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60"/>
        <w:gridCol w:w="3180"/>
        <w:gridCol w:w="1500"/>
      </w:tblGrid>
      <w:tr w:rsidR="00FE443C" w:rsidTr="000134A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事实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结构因素</w:t>
            </w:r>
          </w:p>
        </w:tc>
      </w:tr>
      <w:tr w:rsidR="00FE443C" w:rsidTr="000134A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K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与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Na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产生的焰色不同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能量量子化</w:t>
            </w:r>
          </w:p>
        </w:tc>
      </w:tr>
      <w:tr w:rsidR="00FE443C" w:rsidTr="000134A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FE443C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FE443C">
              <w:rPr>
                <w:rFonts w:ascii="Times New Roman" w:eastAsiaTheme="majorEastAsia" w:hAnsi="Times New Roman" w:cs="Times New Roman"/>
                <w:szCs w:val="21"/>
              </w:rPr>
              <w:object w:dxaOrig="520" w:dyaOrig="360">
                <v:shape id="_x0000_i1034" type="#_x0000_t75" alt="www.xinjiaoyu.com 新教育网" style="width:26.5pt;height:18pt;mso-wrap-style:square;mso-position-horizontal-relative:page;mso-position-vertical-relative:page" o:ole="">
                  <v:imagedata r:id="rId34" o:title="eqId4df3f49c50adf60369763e4182f94b30"/>
                </v:shape>
                <o:OLEObject Type="Embed" ProgID="Equation.DSMT4" ShapeID="_x0000_i1034" DrawAspect="Content" ObjectID="_1811855269" r:id="rId35"/>
              </w:object>
            </w:r>
            <w:r w:rsidR="00894D7F"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的沸点高于</w:t>
            </w:r>
            <w:r w:rsidRPr="00FE443C">
              <w:rPr>
                <w:rFonts w:ascii="Times New Roman" w:eastAsiaTheme="majorEastAsia" w:hAnsi="Times New Roman" w:cs="Times New Roman"/>
                <w:szCs w:val="21"/>
              </w:rPr>
              <w:object w:dxaOrig="500" w:dyaOrig="360">
                <v:shape id="_x0000_i1035" type="#_x0000_t75" alt="www.xinjiaoyu.com 新教育网" style="width:24.5pt;height:18pt" o:ole="">
                  <v:imagedata r:id="rId36" o:title="eqIdeff19349a80467d65564cc2953f0c978"/>
                </v:shape>
                <o:OLEObject Type="Embed" ProgID="Equation.DSMT4" ShapeID="_x0000_i1035" DrawAspect="Content" ObjectID="_1811855270" r:id="rId37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分子间作用力</w:t>
            </w:r>
          </w:p>
        </w:tc>
      </w:tr>
      <w:tr w:rsidR="00FE443C" w:rsidTr="000134A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金属有良好的延展性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离子键</w:t>
            </w:r>
          </w:p>
        </w:tc>
      </w:tr>
      <w:tr w:rsidR="00FE443C" w:rsidTr="000134A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刚玉</w:t>
            </w:r>
            <w:r w:rsidR="00FE443C" w:rsidRPr="00FE443C">
              <w:rPr>
                <w:rFonts w:ascii="Times New Roman" w:eastAsiaTheme="majorEastAsia" w:hAnsi="Times New Roman" w:cs="Times New Roman"/>
                <w:szCs w:val="21"/>
              </w:rPr>
              <w:object w:dxaOrig="840" w:dyaOrig="400">
                <v:shape id="_x0000_i1036" type="#_x0000_t75" alt="www.xinjiaoyu.com 新教育网" style="width:42pt;height:20.5pt" o:ole="">
                  <v:imagedata r:id="rId38" o:title="eqId9a1df3c8a187f500fc89deca338f3c7e"/>
                </v:shape>
                <o:OLEObject Type="Embed" ProgID="Equation.DSMT4" ShapeID="_x0000_i1036" DrawAspect="Content" ObjectID="_1811855271" r:id="rId39"/>
              </w:objec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的硬度大，熔点高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共价晶体</w:t>
            </w:r>
          </w:p>
        </w:tc>
      </w:tr>
    </w:tbl>
    <w:p w:rsidR="009320B8" w:rsidRPr="000134AD" w:rsidRDefault="00894D7F" w:rsidP="000134A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A. A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  <w:t>B. B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  <w:t>C. C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  <w:t>D. D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8.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物质的性质决定用途，下列物质的性质与用途对应关系不成立的是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60"/>
        <w:gridCol w:w="2970"/>
        <w:gridCol w:w="1920"/>
      </w:tblGrid>
      <w:tr w:rsidR="00FE443C" w:rsidTr="000134A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物质的性质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用途</w:t>
            </w:r>
          </w:p>
        </w:tc>
      </w:tr>
      <w:tr w:rsidR="00FE443C" w:rsidTr="000134A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FE443C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FE443C">
              <w:rPr>
                <w:rFonts w:ascii="Times New Roman" w:eastAsiaTheme="majorEastAsia" w:hAnsi="Times New Roman" w:cs="Times New Roman"/>
                <w:szCs w:val="21"/>
              </w:rPr>
              <w:object w:dxaOrig="940" w:dyaOrig="360">
                <v:shape id="_x0000_i1037" type="#_x0000_t75" alt="www.xinjiaoyu.com 新教育网" style="width:47.5pt;height:18pt" o:ole="">
                  <v:imagedata r:id="rId40" o:title="eqId2c3e803e5cc9649df47289d5c8c60474"/>
                </v:shape>
                <o:OLEObject Type="Embed" ProgID="Equation.DSMT4" ShapeID="_x0000_i1037" DrawAspect="Content" ObjectID="_1811855272" r:id="rId41"/>
              </w:object>
            </w:r>
            <w:r w:rsidR="00894D7F"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具有热分解性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餐具洗涤剂</w:t>
            </w:r>
          </w:p>
        </w:tc>
      </w:tr>
      <w:tr w:rsidR="00FE443C" w:rsidTr="000134A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酚醛树脂具有耐高温、隔热性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飞船外层烧蚀材料</w:t>
            </w:r>
          </w:p>
        </w:tc>
      </w:tr>
      <w:tr w:rsidR="00FE443C" w:rsidTr="000134A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离子液体具有导电性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原电池电解质</w:t>
            </w:r>
          </w:p>
        </w:tc>
      </w:tr>
      <w:tr w:rsidR="00FE443C" w:rsidTr="000134A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水凝胶具有亲水性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隐形眼镜材料</w:t>
            </w:r>
          </w:p>
        </w:tc>
      </w:tr>
    </w:tbl>
    <w:p w:rsidR="009320B8" w:rsidRPr="000134AD" w:rsidRDefault="00894D7F" w:rsidP="000134A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A. A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  <w:t>B. B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  <w:t>C. C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  <w:t>D. D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9.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我国化学家合成了一种带有空腔的杯状主体分子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结构式如图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a)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，该分子和客体分子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219" w:dyaOrig="400">
          <v:shape id="_x0000_i1038" type="#_x0000_t75" alt="www.xinjiaoyu.com 新教育网" style="width:60.5pt;height:20.5pt" o:ole="">
            <v:imagedata r:id="rId42" o:title="eqId4ee8d70e91d4e091f3d1dca1f2e73100"/>
          </v:shape>
          <o:OLEObject Type="Embed" ProgID="Equation.DSMT4" ShapeID="_x0000_i1038" DrawAspect="Content" ObjectID="_1811855273" r:id="rId43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可形成主客体包合物：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100" w:dyaOrig="400">
          <v:shape id="_x0000_i1039" type="#_x0000_t75" alt="www.xinjiaoyu.com 新教育网" style="width:54.5pt;height:20.5pt" o:ole="">
            <v:imagedata r:id="rId44" o:title="eqId73998c979428f1fdfd69c536272faa86"/>
          </v:shape>
          <o:OLEObject Type="Embed" ProgID="Equation.DSMT4" ShapeID="_x0000_i1039" DrawAspect="Content" ObjectID="_1811855274" r:id="rId45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被固定在空腔内部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结构示意图见图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b)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。下列说法错误的是</w:t>
      </w:r>
    </w:p>
    <w:p w:rsidR="009320B8" w:rsidRPr="000134AD" w:rsidRDefault="00894D7F" w:rsidP="000134A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3805237" cy="2211151"/>
            <wp:effectExtent l="0" t="0" r="5080" b="0"/>
            <wp:docPr id="100019" name="图片 10001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6328" cy="2217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4AD" w:rsidRDefault="00894D7F" w:rsidP="000134A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lastRenderedPageBreak/>
        <w:t xml:space="preserve">A.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主体分子存在分子内氢键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9320B8" w:rsidRPr="000134AD" w:rsidRDefault="00894D7F" w:rsidP="000134A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主客体分子之间存在共价键</w:t>
      </w:r>
    </w:p>
    <w:p w:rsidR="000134AD" w:rsidRDefault="00894D7F" w:rsidP="000134A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磺酸基中的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S—O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键能比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619" w:dyaOrig="280">
          <v:shape id="_x0000_i1040" type="#_x0000_t75" alt="www.xinjiaoyu.com 新教育网" style="width:31pt;height:14pt" o:ole="">
            <v:imagedata r:id="rId47" o:title="eqIdaf4722e841c45284256705f42f876e22"/>
          </v:shape>
          <o:OLEObject Type="Embed" ProgID="Equation.DSMT4" ShapeID="_x0000_i1040" DrawAspect="Content" ObjectID="_1811855275" r:id="rId48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小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</w:r>
    </w:p>
    <w:p w:rsidR="009320B8" w:rsidRPr="000134AD" w:rsidRDefault="00894D7F" w:rsidP="000134A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100" w:dyaOrig="400">
          <v:shape id="_x0000_i1041" type="#_x0000_t75" alt="www.xinjiaoyu.com 新教育网" style="width:54.5pt;height:20.5pt" o:ole="">
            <v:imagedata r:id="rId44" o:title="eqId73998c979428f1fdfd69c536272faa86"/>
          </v:shape>
          <o:OLEObject Type="Embed" ProgID="Equation.DSMT4" ShapeID="_x0000_i1041" DrawAspect="Content" ObjectID="_1811855276" r:id="rId49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000" w:dyaOrig="400">
          <v:shape id="_x0000_i1042" type="#_x0000_t75" alt="www.xinjiaoyu.com 新教育网" style="width:50.5pt;height:20.5pt" o:ole="">
            <v:imagedata r:id="rId50" o:title="eqId0136a902e8da79c422f84d0c482ec004"/>
          </v:shape>
          <o:OLEObject Type="Embed" ProgID="Equation.DSMT4" ShapeID="_x0000_i1042" DrawAspect="Content" ObjectID="_1811855277" r:id="rId51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中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N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均采用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360" w:dyaOrig="360">
          <v:shape id="_x0000_i1043" type="#_x0000_t75" alt="www.xinjiaoyu.com 新教育网" style="width:18pt;height:18pt" o:ole="">
            <v:imagedata r:id="rId52" o:title="eqId4d44f86dbf656505802193c21eb44bf4"/>
          </v:shape>
          <o:OLEObject Type="Embed" ProgID="Equation.DSMT4" ShapeID="_x0000_i1043" DrawAspect="Content" ObjectID="_1811855278" r:id="rId53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杂化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10.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我国科学家制备了具有优良双折射性能的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680" w:dyaOrig="360">
          <v:shape id="_x0000_i1044" type="#_x0000_t75" alt="www.xinjiaoyu.com 新教育网" style="width:84pt;height:18.5pt" o:ole="">
            <v:imagedata r:id="rId54" o:title="eqIdbb9500cb7b6eb1da907cbe9e8fac8aa0"/>
          </v:shape>
          <o:OLEObject Type="Embed" ProgID="Equation.DSMT4" ShapeID="_x0000_i1044" DrawAspect="Content" ObjectID="_1811855279" r:id="rId55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材料。下列说法正确的是</w:t>
      </w:r>
    </w:p>
    <w:p w:rsidR="009320B8" w:rsidRPr="000134AD" w:rsidRDefault="00894D7F" w:rsidP="000134A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476375" cy="1314450"/>
            <wp:effectExtent l="0" t="0" r="9525" b="0"/>
            <wp:docPr id="100021" name="图片 10002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0B8" w:rsidRPr="000134AD" w:rsidRDefault="00894D7F" w:rsidP="000134A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电负性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059" w:dyaOrig="280">
          <v:shape id="_x0000_i1045" type="#_x0000_t75" alt="www.xinjiaoyu.com 新教育网" style="width:53.5pt;height:14.5pt" o:ole="">
            <v:imagedata r:id="rId57" o:title="eqId1248e73b7b85c7d693211d4c882935c3"/>
          </v:shape>
          <o:OLEObject Type="Embed" ProgID="Equation.DSMT4" ShapeID="_x0000_i1045" DrawAspect="Content" ObjectID="_1811855280" r:id="rId58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B.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原子半径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080" w:dyaOrig="280">
          <v:shape id="_x0000_i1046" type="#_x0000_t75" alt="www.xinjiaoyu.com 新教育网" style="width:54.5pt;height:14.5pt" o:ole="">
            <v:imagedata r:id="rId59" o:title="eqId33518f9c4f599543e8b3ca22ef4d304a"/>
          </v:shape>
          <o:OLEObject Type="Embed" ProgID="Equation.DSMT4" ShapeID="_x0000_i1046" DrawAspect="Content" ObjectID="_1811855281" r:id="rId60"/>
        </w:object>
      </w:r>
    </w:p>
    <w:p w:rsidR="009320B8" w:rsidRPr="000134AD" w:rsidRDefault="00894D7F" w:rsidP="000134AD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260" w:dyaOrig="380">
          <v:shape id="_x0000_i1047" type="#_x0000_t75" alt="www.xinjiaoyu.com 新教育网" style="width:12.5pt;height:18.5pt" o:ole="">
            <v:imagedata r:id="rId61" o:title="eqId6f85121363e88fb3200374e23845210c"/>
          </v:shape>
          <o:OLEObject Type="Embed" ProgID="Equation.DSMT4" ShapeID="_x0000_i1047" DrawAspect="Content" ObjectID="_1811855282" r:id="rId62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中所有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I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的孤电子对数相同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D. 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920" w:dyaOrig="380">
          <v:shape id="_x0000_i1048" type="#_x0000_t75" alt="www.xinjiaoyu.com 新教育网" style="width:46pt;height:20pt" o:ole="">
            <v:imagedata r:id="rId63" o:title="eqId997c2780728a55ff52d243a68e3a889d"/>
          </v:shape>
          <o:OLEObject Type="Embed" ProgID="Equation.DSMT4" ShapeID="_x0000_i1048" DrawAspect="Content" ObjectID="_1811855283" r:id="rId64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中所有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N—H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极性相同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11.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处理某酸浸液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主要含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2320" w:dyaOrig="320">
          <v:shape id="_x0000_i1049" type="#_x0000_t75" alt="www.xinjiaoyu.com 新教育网" style="width:116pt;height:16pt" o:ole="">
            <v:imagedata r:id="rId65" o:title="eqIdc852bbd30a3f77650049e8a669f3968c"/>
          </v:shape>
          <o:OLEObject Type="Embed" ProgID="Equation.DSMT4" ShapeID="_x0000_i1049" DrawAspect="Content" ObjectID="_1811855284" r:id="rId66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的部分流程如下：</w:t>
      </w:r>
    </w:p>
    <w:p w:rsidR="009320B8" w:rsidRPr="000134AD" w:rsidRDefault="00894D7F" w:rsidP="000134A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953000" cy="1438275"/>
            <wp:effectExtent l="0" t="0" r="0" b="9525"/>
            <wp:docPr id="100023" name="图片 10002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下列说法正确的是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A. “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沉铜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过程中发生反应的离子方程式：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2600" w:dyaOrig="320">
          <v:shape id="_x0000_i1050" type="#_x0000_t75" alt="www.xinjiaoyu.com 新教育网" style="width:130.5pt;height:16pt" o:ole="">
            <v:imagedata r:id="rId68" o:title="eqIdc435031bb3b313409aa16c8138083717"/>
          </v:shape>
          <o:OLEObject Type="Embed" ProgID="Equation.DSMT4" ShapeID="_x0000_i1050" DrawAspect="Content" ObjectID="_1811855285" r:id="rId69"/>
        </w:objec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B. “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碱浸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过程中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NaOH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固体加入量越多，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940" w:dyaOrig="400">
          <v:shape id="_x0000_i1051" type="#_x0000_t75" alt="www.xinjiaoyu.com 新教育网" style="width:47.5pt;height:20.5pt" o:ole="">
            <v:imagedata r:id="rId70" o:title="eqId2d50bb428da87c6951d7649b0bf42b4a"/>
          </v:shape>
          <o:OLEObject Type="Embed" ProgID="Equation.DSMT4" ShapeID="_x0000_i1051" DrawAspect="Content" ObjectID="_1811855286" r:id="rId71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沉淀越完全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C. “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氧化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过程中铁元素化合价降低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D. “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沉锂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过程利用了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780" w:dyaOrig="360">
          <v:shape id="_x0000_i1052" type="#_x0000_t75" alt="www.xinjiaoyu.com 新教育网" style="width:39pt;height:18pt" o:ole="">
            <v:imagedata r:id="rId72" o:title="eqIdf36e6505fa6d20fe082df7f17a802827"/>
          </v:shape>
          <o:OLEObject Type="Embed" ProgID="Equation.DSMT4" ShapeID="_x0000_i1052" DrawAspect="Content" ObjectID="_1811855287" r:id="rId73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的溶解度比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860" w:dyaOrig="360">
          <v:shape id="_x0000_i1053" type="#_x0000_t75" alt="www.xinjiaoyu.com 新教育网" style="width:42.5pt;height:18pt" o:ole="">
            <v:imagedata r:id="rId74" o:title="eqIdcd46a1a853c372c1fb6c7a88cd947e87"/>
          </v:shape>
          <o:OLEObject Type="Embed" ProgID="Equation.DSMT4" ShapeID="_x0000_i1053" DrawAspect="Content" ObjectID="_1811855288" r:id="rId75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小的性质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12.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我国科研工作者设计了一种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Mg-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海水电池驱动海水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900" w:dyaOrig="320">
          <v:shape id="_x0000_i1054" type="#_x0000_t75" alt="www.xinjiaoyu.com 新教育网" style="width:45pt;height:15.5pt" o:ole="">
            <v:imagedata r:id="rId76" o:title="eqIdab427a5acf65eb619388f9305e8754c2"/>
          </v:shape>
          <o:OLEObject Type="Embed" ProgID="Equation.DSMT4" ShapeID="_x0000_i1054" DrawAspect="Content" ObjectID="_1811855289" r:id="rId77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电解系统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如下图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。以新型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660" w:dyaOrig="360">
          <v:shape id="_x0000_i1055" type="#_x0000_t75" alt="www.xinjiaoyu.com 新教育网" style="width:82pt;height:18.5pt" o:ole="">
            <v:imagedata r:id="rId78" o:title="eqId86ff553121cf4d4402f89b05d884042c"/>
          </v:shape>
          <o:OLEObject Type="Embed" ProgID="Equation.DSMT4" ShapeID="_x0000_i1055" DrawAspect="Content" ObjectID="_1811855290" r:id="rId79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为催化剂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生长在泡沫镍电极上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。在电池和电解池中同时产生氢气。下列关于该系统的说法错误的是</w:t>
      </w:r>
    </w:p>
    <w:p w:rsidR="009320B8" w:rsidRPr="000134AD" w:rsidRDefault="00894D7F" w:rsidP="000134A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895600" cy="1257300"/>
            <wp:effectExtent l="0" t="0" r="0" b="0"/>
            <wp:docPr id="100025" name="图片 10002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将催化剂生长在泡沫镍电极上可提高催化效率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在外电路中，电子从电极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流向电极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4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电极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的反应为：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2700" w:dyaOrig="380">
          <v:shape id="_x0000_i1056" type="#_x0000_t75" alt="www.xinjiaoyu.com 新教育网" style="width:135pt;height:18.5pt" o:ole="">
            <v:imagedata r:id="rId81" o:title="eqIdcf9302d46ae11e67ed077a384fb7dad5"/>
          </v:shape>
          <o:OLEObject Type="Embed" ProgID="Equation.DSMT4" ShapeID="_x0000_i1056" DrawAspect="Content" ObjectID="_1811855291" r:id="rId82"/>
        </w:objec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理论上，每通过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2mol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电子，可产生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780" w:dyaOrig="360">
          <v:shape id="_x0000_i1057" type="#_x0000_t75" alt="www.xinjiaoyu.com 新教育网" style="width:39pt;height:18pt" o:ole="">
            <v:imagedata r:id="rId83" o:title="eqId3d160feffd25b6bb53d236412a93592b"/>
          </v:shape>
          <o:OLEObject Type="Embed" ProgID="Equation.DSMT4" ShapeID="_x0000_i1057" DrawAspect="Content" ObjectID="_1811855292" r:id="rId84"/>
        </w:objec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13.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下列实验操作能够达到目的的是</w:t>
      </w:r>
    </w:p>
    <w:tbl>
      <w:tblPr>
        <w:tblW w:w="78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578"/>
        <w:gridCol w:w="5178"/>
        <w:gridCol w:w="2067"/>
      </w:tblGrid>
      <w:tr w:rsidR="00FE443C" w:rsidTr="000134AD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实验操作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目的</w:t>
            </w:r>
          </w:p>
        </w:tc>
      </w:tr>
      <w:tr w:rsidR="00FE443C" w:rsidTr="000134AD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测定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0.01mol/L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某酸溶液的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pH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是否为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判断该酸是否为强酸</w:t>
            </w:r>
          </w:p>
        </w:tc>
      </w:tr>
      <w:tr w:rsidR="00FE443C" w:rsidTr="000134AD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向稀</w:t>
            </w:r>
            <w:r w:rsidR="00FE443C" w:rsidRPr="00FE443C">
              <w:rPr>
                <w:rFonts w:ascii="Times New Roman" w:eastAsiaTheme="majorEastAsia" w:hAnsi="Times New Roman" w:cs="Times New Roman"/>
                <w:szCs w:val="21"/>
              </w:rPr>
              <w:object w:dxaOrig="1100" w:dyaOrig="400">
                <v:shape id="_x0000_i1058" type="#_x0000_t75" alt="www.xinjiaoyu.com 新教育网" style="width:54.5pt;height:20pt" o:ole="">
                  <v:imagedata r:id="rId85" o:title="eqId69513f9e9a1e8b791ad558337a32d8a1"/>
                </v:shape>
                <o:OLEObject Type="Embed" ProgID="Equation.DSMT4" ShapeID="_x0000_i1058" DrawAspect="Content" ObjectID="_1811855293" r:id="rId86"/>
              </w:objec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溶液滴入几滴浓硫酸，观察溶液颜色变化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探究</w:t>
            </w:r>
            <w:r w:rsidR="00FE443C" w:rsidRPr="00FE443C">
              <w:rPr>
                <w:rFonts w:ascii="Times New Roman" w:eastAsiaTheme="majorEastAsia" w:hAnsi="Times New Roman" w:cs="Times New Roman"/>
                <w:szCs w:val="21"/>
              </w:rPr>
              <w:object w:dxaOrig="340" w:dyaOrig="300">
                <v:shape id="_x0000_i1059" type="#_x0000_t75" alt="www.xinjiaoyu.com 新教育网" style="width:17.5pt;height:15pt" o:ole="">
                  <v:imagedata r:id="rId87" o:title="eqIda8b6ede55013761f0df50ef4854cb9d4"/>
                </v:shape>
                <o:OLEObject Type="Embed" ProgID="Equation.DSMT4" ShapeID="_x0000_i1059" DrawAspect="Content" ObjectID="_1811855294" r:id="rId88"/>
              </w:objec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对</w:t>
            </w:r>
            <w:r w:rsidR="00FE443C" w:rsidRPr="00FE443C">
              <w:rPr>
                <w:rFonts w:ascii="Times New Roman" w:eastAsiaTheme="majorEastAsia" w:hAnsi="Times New Roman" w:cs="Times New Roman"/>
                <w:szCs w:val="21"/>
              </w:rPr>
              <w:object w:dxaOrig="480" w:dyaOrig="320">
                <v:shape id="_x0000_i1060" type="#_x0000_t75" alt="www.xinjiaoyu.com 新教育网" style="width:24pt;height:17pt" o:ole="">
                  <v:imagedata r:id="rId89" o:title="eqIdad60241600751443a89557c09ced8b5c"/>
                </v:shape>
                <o:OLEObject Type="Embed" ProgID="Equation.DSMT4" ShapeID="_x0000_i1060" DrawAspect="Content" ObjectID="_1811855295" r:id="rId90"/>
              </w:objec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水解的影响</w:t>
            </w:r>
          </w:p>
        </w:tc>
      </w:tr>
      <w:tr w:rsidR="00FE443C" w:rsidTr="000134AD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向</w:t>
            </w:r>
            <w:r w:rsidR="00FE443C" w:rsidRPr="00FE443C">
              <w:rPr>
                <w:rFonts w:ascii="Times New Roman" w:eastAsiaTheme="majorEastAsia" w:hAnsi="Times New Roman" w:cs="Times New Roman"/>
                <w:szCs w:val="21"/>
              </w:rPr>
              <w:object w:dxaOrig="780" w:dyaOrig="360">
                <v:shape id="_x0000_i1061" type="#_x0000_t75" alt="www.xinjiaoyu.com 新教育网" style="width:39pt;height:18pt" o:ole="">
                  <v:imagedata r:id="rId91" o:title="eqId6138a3eeb2a8554d086ded9e268c6ec9"/>
                </v:shape>
                <o:OLEObject Type="Embed" ProgID="Equation.DSMT4" ShapeID="_x0000_i1061" DrawAspect="Content" ObjectID="_1811855296" r:id="rId92"/>
              </w:objec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溶液先滴入几滴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NaCl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溶液，再滴入几滴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NaI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溶液，观察沉淀颜色变化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比较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AgCl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和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AgI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的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Ksp</w: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大小</w:t>
            </w:r>
          </w:p>
        </w:tc>
      </w:tr>
      <w:tr w:rsidR="00FE443C" w:rsidTr="000134AD">
        <w:trPr>
          <w:trHeight w:val="314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将氯气通入</w:t>
            </w:r>
            <w:r w:rsidR="00FE443C" w:rsidRPr="00FE443C">
              <w:rPr>
                <w:rFonts w:ascii="Times New Roman" w:eastAsiaTheme="majorEastAsia" w:hAnsi="Times New Roman" w:cs="Times New Roman"/>
                <w:szCs w:val="21"/>
              </w:rPr>
              <w:object w:dxaOrig="580" w:dyaOrig="360">
                <v:shape id="_x0000_i1062" type="#_x0000_t75" alt="www.xinjiaoyu.com 新教育网" style="width:29.5pt;height:18pt" o:ole="">
                  <v:imagedata r:id="rId93" o:title="eqIdf6b3a3cfffd90d7be512e6ff3ac3d88e"/>
                </v:shape>
                <o:OLEObject Type="Embed" ProgID="Equation.DSMT4" ShapeID="_x0000_i1062" DrawAspect="Content" ObjectID="_1811855297" r:id="rId94"/>
              </w:object>
            </w: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溶液，观察是否产生淡黄色沉淀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验证氯气的氧化性</w:t>
            </w:r>
          </w:p>
        </w:tc>
      </w:tr>
    </w:tbl>
    <w:p w:rsidR="009320B8" w:rsidRPr="000134AD" w:rsidRDefault="00894D7F" w:rsidP="000134A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A. A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  <w:t>B. B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  <w:t>C. C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ab/>
        <w:t>D. D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14.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氨基乙酸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820" w:dyaOrig="400">
          <v:shape id="_x0000_i1063" type="#_x0000_t75" alt="www.xinjiaoyu.com 新教育网" style="width:92pt;height:20pt" o:ole="">
            <v:imagedata r:id="rId95" o:title="eqId3d20fcc48adedfd34fc1ead0a603911c"/>
          </v:shape>
          <o:OLEObject Type="Embed" ProgID="Equation.DSMT4" ShapeID="_x0000_i1063" DrawAspect="Content" ObjectID="_1811855298" r:id="rId96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是结构最简单的氨基酸分子，其分子在水溶液中存在如下平衡：</w:t>
      </w:r>
    </w:p>
    <w:p w:rsidR="009320B8" w:rsidRPr="000134AD" w:rsidRDefault="00FE443C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FE443C">
        <w:rPr>
          <w:rFonts w:ascii="Times New Roman" w:eastAsiaTheme="majorEastAsia" w:hAnsi="Times New Roman" w:cs="Times New Roman"/>
          <w:szCs w:val="21"/>
        </w:rPr>
        <w:object w:dxaOrig="6740" w:dyaOrig="460">
          <v:shape id="_x0000_i1064" type="#_x0000_t75" alt="www.xinjiaoyu.com 新教育网" style="width:337.5pt;height:22pt" o:ole="">
            <v:imagedata r:id="rId97" o:title="eqId6cf1e16d967d2fddbdb5f8154a33030e"/>
          </v:shape>
          <o:OLEObject Type="Embed" ProgID="Equation.DSMT4" ShapeID="_x0000_i1064" DrawAspect="Content" ObjectID="_1811855299" r:id="rId98"/>
        </w:objec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在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25</w:t>
      </w:r>
      <w:r w:rsidRPr="000134AD">
        <w:rPr>
          <w:rFonts w:ascii="宋体" w:eastAsia="宋体" w:hAnsi="宋体" w:cs="宋体" w:hint="eastAsia"/>
          <w:color w:val="000000"/>
          <w:szCs w:val="21"/>
        </w:rPr>
        <w:t>℃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时，其分布分数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80" w:dyaOrig="280">
          <v:shape id="_x0000_i1065" type="#_x0000_t75" alt="www.xinjiaoyu.com 新教育网" style="width:9pt;height:14.5pt" o:ole="">
            <v:imagedata r:id="rId99" o:title="eqIdcae8fbe8257e49dfe33422ae6bbe1806"/>
          </v:shape>
          <o:OLEObject Type="Embed" ProgID="Equation.DSMT4" ShapeID="_x0000_i1065" DrawAspect="Content" ObjectID="_1811855300" r:id="rId100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[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如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820" w:dyaOrig="380">
          <v:shape id="_x0000_i1066" type="#_x0000_t75" alt="www.xinjiaoyu.com 新教育网" style="width:91pt;height:19pt" o:ole="">
            <v:imagedata r:id="rId101" o:title="eqId35e31b905475c523106b74a589d6b5fa"/>
          </v:shape>
          <o:OLEObject Type="Embed" ProgID="Equation.DSMT4" ShapeID="_x0000_i1066" DrawAspect="Content" ObjectID="_1811855301" r:id="rId102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=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6000" w:dyaOrig="720">
          <v:shape id="_x0000_i1067" type="#_x0000_t75" alt="www.xinjiaoyu.com 新教育网" style="width:300pt;height:36pt" o:ole="">
            <v:imagedata r:id="rId103" o:title="eqIdacb11abf722cf3d81c900bcd60b36e1f"/>
          </v:shape>
          <o:OLEObject Type="Embed" ProgID="Equation.DSMT4" ShapeID="_x0000_i1067" DrawAspect="Content" ObjectID="_1811855302" r:id="rId104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]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与溶液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pH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关系如图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所示。在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3840" w:dyaOrig="380">
          <v:shape id="_x0000_i1068" type="#_x0000_t75" alt="www.xinjiaoyu.com 新教育网" style="width:192pt;height:18.5pt" o:ole="">
            <v:imagedata r:id="rId105" o:title="eqIdf35f5c1c82ec9c3e6dcf57207cd851bf"/>
          </v:shape>
          <o:OLEObject Type="Embed" ProgID="Equation.DSMT4" ShapeID="_x0000_i1068" DrawAspect="Content" ObjectID="_1811855303" r:id="rId106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溶液中逐滴滴入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0.1mol/LNaOH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溶液，溶液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pH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NaOH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溶液滴入体积的变化关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系如图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所示。下列说法错误的是</w:t>
      </w:r>
    </w:p>
    <w:p w:rsidR="009320B8" w:rsidRPr="000134AD" w:rsidRDefault="00894D7F" w:rsidP="000134A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657726" cy="1743396"/>
            <wp:effectExtent l="0" t="0" r="0" b="9525"/>
            <wp:docPr id="100027" name="图片 10002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3108" cy="174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曲线</w:t>
      </w:r>
      <w:r w:rsidRPr="000134AD">
        <w:rPr>
          <w:rFonts w:ascii="宋体" w:eastAsia="宋体" w:hAnsi="宋体" w:cs="宋体" w:hint="eastAsia"/>
          <w:color w:val="000000"/>
          <w:szCs w:val="21"/>
        </w:rPr>
        <w:t>Ⅰ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对应的离子是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699" w:dyaOrig="380">
          <v:shape id="_x0000_i1069" type="#_x0000_t75" alt="www.xinjiaoyu.com 新教育网" style="width:86pt;height:20pt" o:ole="">
            <v:imagedata r:id="rId108" o:title="eqId44f758e232879b30ed66d7a133150122"/>
          </v:shape>
          <o:OLEObject Type="Embed" ProgID="Equation.DSMT4" ShapeID="_x0000_i1069" DrawAspect="Content" ObjectID="_1811855304" r:id="rId109"/>
        </w:objec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B. a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点处对应的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pH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9.6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C. b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点处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4100" w:dyaOrig="440">
          <v:shape id="_x0000_i1070" type="#_x0000_t75" alt="www.xinjiaoyu.com 新教育网" style="width:205.5pt;height:22pt" o:ole="">
            <v:imagedata r:id="rId110" o:title="eqIddc7df1a38f38c1c9ea9a82a96764b485"/>
          </v:shape>
          <o:OLEObject Type="Embed" ProgID="Equation.DSMT4" ShapeID="_x0000_i1070" DrawAspect="Content" ObjectID="_1811855305" r:id="rId111"/>
        </w:objec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D. c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点处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6140" w:dyaOrig="440">
          <v:shape id="_x0000_i1071" type="#_x0000_t75" alt="www.xinjiaoyu.com 新教育网" style="width:307.5pt;height:22pt" o:ole="">
            <v:imagedata r:id="rId112" o:title="eqIdcdda6e73154bf938c0208a73dcd98c84"/>
          </v:shape>
          <o:OLEObject Type="Embed" ProgID="Equation.DSMT4" ShapeID="_x0000_i1071" DrawAspect="Content" ObjectID="_1811855306" r:id="rId113"/>
        </w:objec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二、非选择题：本题共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小题，共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58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分。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15.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某兴趣小组按如下流程由稀土氧化物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680" w:dyaOrig="360">
          <v:shape id="_x0000_i1072" type="#_x0000_t75" alt="www.xinjiaoyu.com 新教育网" style="width:35pt;height:18pt" o:ole="">
            <v:imagedata r:id="rId114" o:title="eqId1136739e34e63df76a999c90c118d95b"/>
          </v:shape>
          <o:OLEObject Type="Embed" ProgID="Equation.DSMT4" ShapeID="_x0000_i1072" DrawAspect="Content" ObjectID="_1811855307" r:id="rId115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和苯甲酸钠制备配合物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2119" w:dyaOrig="400">
          <v:shape id="_x0000_i1073" type="#_x0000_t75" alt="www.xinjiaoyu.com 新教育网" style="width:105.5pt;height:20.5pt" o:ole="">
            <v:imagedata r:id="rId116" o:title="eqId84df3580ba4a26354a7cd1a7b84f8512"/>
          </v:shape>
          <o:OLEObject Type="Embed" ProgID="Equation.DSMT4" ShapeID="_x0000_i1073" DrawAspect="Content" ObjectID="_1811855308" r:id="rId117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，并通过实验测定产品纯度和结晶水个数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杂质受热不分解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。已知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500" w:dyaOrig="320">
          <v:shape id="_x0000_i1074" type="#_x0000_t75" alt="www.xinjiaoyu.com 新教育网" style="width:24.5pt;height:17pt" o:ole="">
            <v:imagedata r:id="rId118" o:title="eqId56ccf725e3519fffb17aa22acf115281"/>
          </v:shape>
          <o:OLEObject Type="Embed" ProgID="Equation.DSMT4" ShapeID="_x0000_i1074" DrawAspect="Content" ObjectID="_1811855309" r:id="rId119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在碱性溶液中易形成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000" w:dyaOrig="400">
          <v:shape id="_x0000_i1075" type="#_x0000_t75" alt="www.xinjiaoyu.com 新教育网" style="width:50pt;height:20pt" o:ole="">
            <v:imagedata r:id="rId120" o:title="eqIdadde0ad1c58285f141d72cfc687f20b9"/>
          </v:shape>
          <o:OLEObject Type="Embed" ProgID="Equation.DSMT4" ShapeID="_x0000_i1075" DrawAspect="Content" ObjectID="_1811855310" r:id="rId121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沉淀。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2119" w:dyaOrig="400">
          <v:shape id="_x0000_i1076" type="#_x0000_t75" alt="www.xinjiaoyu.com 新教育网" style="width:105.5pt;height:20.5pt" o:ole="">
            <v:imagedata r:id="rId116" o:title="eqId84df3580ba4a26354a7cd1a7b84f8512"/>
          </v:shape>
          <o:OLEObject Type="Embed" ProgID="Equation.DSMT4" ShapeID="_x0000_i1076" DrawAspect="Content" ObjectID="_1811855311" r:id="rId122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在空气中易吸潮，加强热时分解生成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680" w:dyaOrig="360">
          <v:shape id="_x0000_i1077" type="#_x0000_t75" alt="www.xinjiaoyu.com 新教育网" style="width:35pt;height:18pt" o:ole="">
            <v:imagedata r:id="rId114" o:title="eqId1136739e34e63df76a999c90c118d95b"/>
          </v:shape>
          <o:OLEObject Type="Embed" ProgID="Equation.DSMT4" ShapeID="_x0000_i1077" DrawAspect="Content" ObjectID="_1811855312" r:id="rId123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705350" cy="600075"/>
            <wp:effectExtent l="0" t="0" r="0" b="9525"/>
            <wp:docPr id="100029" name="图片 10002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）步骤</w:t>
      </w:r>
      <w:r w:rsidRPr="000134AD">
        <w:rPr>
          <w:rFonts w:ascii="宋体" w:eastAsia="宋体" w:hAnsi="宋体" w:cs="宋体" w:hint="eastAsia"/>
          <w:color w:val="000000"/>
          <w:szCs w:val="21"/>
        </w:rPr>
        <w:t>①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中，加热的目的为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）步骤</w:t>
      </w:r>
      <w:r w:rsidRPr="000134AD">
        <w:rPr>
          <w:rFonts w:ascii="宋体" w:eastAsia="宋体" w:hAnsi="宋体" w:cs="宋体" w:hint="eastAsia"/>
          <w:color w:val="000000"/>
          <w:szCs w:val="21"/>
        </w:rPr>
        <w:t>②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中，调节溶液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pH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时需搅拌并缓慢滴加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NaOH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溶液，目的为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；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pH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接近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6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时，为了防止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pH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变化过大，还应采取的操作为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）如图所示玻璃仪器中，配制一定物质的量浓度的苯甲酸钠溶液所需的仪器名称为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400300" cy="962025"/>
            <wp:effectExtent l="0" t="0" r="0" b="9525"/>
            <wp:docPr id="100031" name="图片 10003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）准确称取一定量产品，溶解于稀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660" w:dyaOrig="360">
          <v:shape id="_x0000_i1078" type="#_x0000_t75" alt="www.xinjiaoyu.com 新教育网" style="width:33pt;height:18pt" o:ole="">
            <v:imagedata r:id="rId126" o:title="eqId7094324b99193ef564945aad636dae09"/>
          </v:shape>
          <o:OLEObject Type="Embed" ProgID="Equation.DSMT4" ShapeID="_x0000_i1078" DrawAspect="Content" ObjectID="_1811855313" r:id="rId127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中，萃取生成的苯甲酸，蒸去有机溶剂，加入一定量的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NaOH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标准溶液，滴入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1~2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滴酚酞溶液，用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HCl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标准溶液滴定剩余的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NaOH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。滴定终点的现象为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。实验所需的指示剂不可更换为甲基橙，原因为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5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）取一定量产品进行热重分析，每个阶段的重量降低比例数据如图所示。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0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～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92</w:t>
      </w:r>
      <w:r w:rsidRPr="000134AD">
        <w:rPr>
          <w:rFonts w:ascii="宋体" w:eastAsia="宋体" w:hAnsi="宋体" w:cs="宋体" w:hint="eastAsia"/>
          <w:color w:val="000000"/>
          <w:szCs w:val="21"/>
        </w:rPr>
        <w:t>℃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范围内产品质量减轻的原因为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。结晶水个数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399" w:dyaOrig="200">
          <v:shape id="_x0000_i1079" type="#_x0000_t75" alt="www.xinjiaoyu.com 新教育网" style="width:20.5pt;height:9.5pt" o:ole="">
            <v:imagedata r:id="rId128" o:title="eqIde352b320a9922111df1324b6d7794e7e"/>
          </v:shape>
          <o:OLEObject Type="Embed" ProgID="Equation.DSMT4" ShapeID="_x0000_i1079" DrawAspect="Content" ObjectID="_1811855314" r:id="rId129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[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859" w:dyaOrig="440">
          <v:shape id="_x0000_i1080" type="#_x0000_t75" alt="www.xinjiaoyu.com 新教育网" style="width:93pt;height:21.5pt" o:ole="">
            <v:imagedata r:id="rId130" o:title="eqIde0edf7cf1fe880e629cbab27c0f004dc"/>
          </v:shape>
          <o:OLEObject Type="Embed" ProgID="Equation.DSMT4" ShapeID="_x0000_i1080" DrawAspect="Content" ObjectID="_1811855315" r:id="rId131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，结果保留两位有效数字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]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800350" cy="2143125"/>
            <wp:effectExtent l="0" t="0" r="0" b="9525"/>
            <wp:docPr id="100033" name="图片 10003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16.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研究人员设计了一种从铜冶炼烟尘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主要含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S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680" w:dyaOrig="360">
          <v:shape id="_x0000_i1081" type="#_x0000_t75" alt="www.xinjiaoyu.com 新教育网" style="width:33.5pt;height:18pt" o:ole="">
            <v:imagedata r:id="rId133" o:title="eqId682ea00eaed46604bf737bf68d35c068"/>
          </v:shape>
          <o:OLEObject Type="Embed" ProgID="Equation.DSMT4" ShapeID="_x0000_i1081" DrawAspect="Content" ObjectID="_1811855316" r:id="rId134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及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Cu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Zn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Pb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的硫酸盐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中高效回收砷、铜、锌和铅的绿色工艺，部分流程如下：</w:t>
      </w:r>
    </w:p>
    <w:p w:rsidR="009320B8" w:rsidRPr="000134AD" w:rsidRDefault="00894D7F" w:rsidP="000134A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686300" cy="1581150"/>
            <wp:effectExtent l="0" t="0" r="0" b="0"/>
            <wp:docPr id="100035" name="图片 10003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已知：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680" w:dyaOrig="360">
          <v:shape id="_x0000_i1082" type="#_x0000_t75" alt="www.xinjiaoyu.com 新教育网" style="width:33.5pt;height:18pt" o:ole="">
            <v:imagedata r:id="rId133" o:title="eqId682ea00eaed46604bf737bf68d35c068"/>
          </v:shape>
          <o:OLEObject Type="Embed" ProgID="Equation.DSMT4" ShapeID="_x0000_i1082" DrawAspect="Content" ObjectID="_1811855317" r:id="rId136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熔点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314</w:t>
      </w:r>
      <w:r w:rsidRPr="000134AD">
        <w:rPr>
          <w:rFonts w:ascii="宋体" w:eastAsia="宋体" w:hAnsi="宋体" w:cs="宋体" w:hint="eastAsia"/>
          <w:color w:val="000000"/>
          <w:szCs w:val="21"/>
        </w:rPr>
        <w:t>℃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，沸点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460</w:t>
      </w:r>
      <w:r w:rsidRPr="000134AD">
        <w:rPr>
          <w:rFonts w:ascii="宋体" w:eastAsia="宋体" w:hAnsi="宋体" w:cs="宋体" w:hint="eastAsia"/>
          <w:color w:val="000000"/>
          <w:szCs w:val="21"/>
        </w:rPr>
        <w:t>℃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分解温度：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179" w:dyaOrig="280">
          <v:shape id="_x0000_i1083" type="#_x0000_t75" alt="www.xinjiaoyu.com 新教育网" style="width:58pt;height:14pt" o:ole="">
            <v:imagedata r:id="rId137" o:title="eqId686f1f252f5c6acf7130d2fc0b3225c3"/>
          </v:shape>
          <o:OLEObject Type="Embed" ProgID="Equation.DSMT4" ShapeID="_x0000_i1083" DrawAspect="Content" ObjectID="_1811855318" r:id="rId138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300" w:dyaOrig="360">
          <v:shape id="_x0000_i1084" type="#_x0000_t75" alt="www.xinjiaoyu.com 新教育网" style="width:65pt;height:18.5pt" o:ole="">
            <v:imagedata r:id="rId139" o:title="eqId1aa416893558fea0d32dd773af7b0cd9"/>
          </v:shape>
          <o:OLEObject Type="Embed" ProgID="Equation.DSMT4" ShapeID="_x0000_i1084" DrawAspect="Content" ObjectID="_1811855319" r:id="rId140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300" w:dyaOrig="360">
          <v:shape id="_x0000_i1085" type="#_x0000_t75" alt="www.xinjiaoyu.com 新教育网" style="width:65pt;height:18.5pt" o:ole="">
            <v:imagedata r:id="rId141" o:title="eqIdca946584de22ca54e4a2f6ae9ef4143d"/>
          </v:shape>
          <o:OLEObject Type="Embed" ProgID="Equation.DSMT4" ShapeID="_x0000_i1085" DrawAspect="Content" ObjectID="_1811855320" r:id="rId142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720" w:dyaOrig="360">
          <v:shape id="_x0000_i1086" type="#_x0000_t75" alt="www.xinjiaoyu.com 新教育网" style="width:36pt;height:18pt" o:ole="">
            <v:imagedata r:id="rId143" o:title="eqId89166004998cd892dfd5b087c7e64c39"/>
          </v:shape>
          <o:OLEObject Type="Embed" ProgID="Equation.DSMT4" ShapeID="_x0000_i1086" DrawAspect="Content" ObjectID="_1811855321" r:id="rId144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高于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720" w:dyaOrig="280">
          <v:shape id="_x0000_i1087" type="#_x0000_t75" alt="www.xinjiaoyu.com 新教育网" style="width:36.5pt;height:14.5pt" o:ole="">
            <v:imagedata r:id="rId145" o:title="eqId5391958a61b897fafd95a81d66b30a74"/>
          </v:shape>
          <o:OLEObject Type="Embed" ProgID="Equation.DSMT4" ShapeID="_x0000_i1087" DrawAspect="Content" ObjectID="_1811855322" r:id="rId146"/>
        </w:object>
      </w:r>
    </w:p>
    <w:p w:rsidR="009320B8" w:rsidRPr="000134AD" w:rsidRDefault="00FE443C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FE443C">
        <w:rPr>
          <w:rFonts w:ascii="Times New Roman" w:eastAsiaTheme="majorEastAsia" w:hAnsi="Times New Roman" w:cs="Times New Roman"/>
          <w:szCs w:val="21"/>
        </w:rPr>
        <w:object w:dxaOrig="2359" w:dyaOrig="400">
          <v:shape id="_x0000_i1088" type="#_x0000_t75" alt="www.xinjiaoyu.com 新教育网" style="width:117.5pt;height:20.5pt" o:ole="">
            <v:imagedata r:id="rId147" o:title="eqIdbee2a98d3d548dd3bc66cb8d0fff5597"/>
          </v:shape>
          <o:OLEObject Type="Embed" ProgID="Equation.DSMT4" ShapeID="_x0000_i1088" DrawAspect="Content" ObjectID="_1811855323" r:id="rId148"/>
        </w:objec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）设计焙烧温度为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600</w:t>
      </w:r>
      <w:r w:rsidRPr="000134AD">
        <w:rPr>
          <w:rFonts w:ascii="宋体" w:eastAsia="宋体" w:hAnsi="宋体" w:cs="宋体" w:hint="eastAsia"/>
          <w:color w:val="000000"/>
          <w:szCs w:val="21"/>
        </w:rPr>
        <w:t>℃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，理由为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）将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420" w:dyaOrig="320">
          <v:shape id="_x0000_i1089" type="#_x0000_t75" alt="www.xinjiaoyu.com 新教育网" style="width:21pt;height:15.5pt" o:ole="">
            <v:imagedata r:id="rId149" o:title="eqId3cd6200aa9357b208a994c93c210ff60"/>
          </v:shape>
          <o:OLEObject Type="Embed" ProgID="Equation.DSMT4" ShapeID="_x0000_i1089" DrawAspect="Content" ObjectID="_1811855324" r:id="rId150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通入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860" w:dyaOrig="360">
          <v:shape id="_x0000_i1090" type="#_x0000_t75" alt="www.xinjiaoyu.com 新教育网" style="width:42.5pt;height:18pt" o:ole="">
            <v:imagedata r:id="rId74" o:title="eqIdcd46a1a853c372c1fb6c7a88cd947e87"/>
          </v:shape>
          <o:OLEObject Type="Embed" ProgID="Equation.DSMT4" ShapeID="_x0000_i1090" DrawAspect="Content" ObjectID="_1811855325" r:id="rId151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580" w:dyaOrig="360">
          <v:shape id="_x0000_i1091" type="#_x0000_t75" alt="www.xinjiaoyu.com 新教育网" style="width:29.5pt;height:18pt" o:ole="">
            <v:imagedata r:id="rId93" o:title="eqIdf6b3a3cfffd90d7be512e6ff3ac3d88e"/>
          </v:shape>
          <o:OLEObject Type="Embed" ProgID="Equation.DSMT4" ShapeID="_x0000_i1091" DrawAspect="Content" ObjectID="_1811855326" r:id="rId152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的混合溶液可制得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900" w:dyaOrig="360">
          <v:shape id="_x0000_i1092" type="#_x0000_t75" alt="www.xinjiaoyu.com 新教育网" style="width:45pt;height:18pt" o:ole="">
            <v:imagedata r:id="rId153" o:title="eqId5414fb67ab35d9a892fbb772ad3b6a60"/>
          </v:shape>
          <o:OLEObject Type="Embed" ProgID="Equation.DSMT4" ShapeID="_x0000_i1092" DrawAspect="Content" ObjectID="_1811855327" r:id="rId154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，该反应的化学方程式为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）酸浸的目的为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）从浸出液得到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Cu</w:t>
      </w: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921786011" name="图片 92178601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786011" name="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方法为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任写一种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5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）某含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Pb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化合物是一种被广泛应用于太阳能电池领域的晶体材料，室温下该化合物晶胞如图所示，晶胞参数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839" w:dyaOrig="260">
          <v:shape id="_x0000_i1093" type="#_x0000_t75" alt="www.xinjiaoyu.com 新教育网" style="width:42pt;height:12.5pt" o:ole="">
            <v:imagedata r:id="rId155" o:title="eqId2f2a0fc81d6d796dfe2babf309586bfa"/>
          </v:shape>
          <o:OLEObject Type="Embed" ProgID="Equation.DSMT4" ShapeID="_x0000_i1093" DrawAspect="Content" ObjectID="_1811855328" r:id="rId156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479" w:dyaOrig="320">
          <v:shape id="_x0000_i1094" type="#_x0000_t75" alt="www.xinjiaoyu.com 新教育网" style="width:74pt;height:15.5pt" o:ole="">
            <v:imagedata r:id="rId157" o:title="eqId7f0a61c771c005ae6b7e3cd7a6756836"/>
          </v:shape>
          <o:OLEObject Type="Embed" ProgID="Equation.DSMT4" ShapeID="_x0000_i1094" DrawAspect="Content" ObjectID="_1811855329" r:id="rId158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320" w:dyaOrig="280">
          <v:shape id="_x0000_i1095" type="#_x0000_t75" alt="www.xinjiaoyu.com 新教育网" style="width:15.5pt;height:14.5pt" o:ole="">
            <v:imagedata r:id="rId159" o:title="eqId0105365198e381d919bc2a1471366af7"/>
          </v:shape>
          <o:OLEObject Type="Embed" ProgID="Equation.DSMT4" ShapeID="_x0000_i1095" DrawAspect="Content" ObjectID="_1811855330" r:id="rId160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Pb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之间的距离为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_______pm(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用带有晶胞参数的代数式表示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；该化合物的化学式为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，晶体密度计算式为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620" w:dyaOrig="360">
          <v:shape id="_x0000_i1096" type="#_x0000_t75" alt="www.xinjiaoyu.com 新教育网" style="width:30.5pt;height:18pt" o:ole="">
            <v:imagedata r:id="rId161" o:title="eqId1966c50a38f0e353660e21505c4cf2e4"/>
          </v:shape>
          <o:OLEObject Type="Embed" ProgID="Equation.DSMT4" ShapeID="_x0000_i1096" DrawAspect="Content" ObjectID="_1811855331" r:id="rId162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用带有阿伏加德罗常数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380" w:dyaOrig="360">
          <v:shape id="_x0000_i1097" type="#_x0000_t75" alt="www.xinjiaoyu.com 新教育网" style="width:18.5pt;height:18pt" o:ole="">
            <v:imagedata r:id="rId163" o:title="eqId0bbbfc69cfd78a89c450bdb65076e431"/>
          </v:shape>
          <o:OLEObject Type="Embed" ProgID="Equation.DSMT4" ShapeID="_x0000_i1097" DrawAspect="Content" ObjectID="_1811855332" r:id="rId164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的代数式表示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060" w:dyaOrig="360">
          <v:shape id="_x0000_i1098" type="#_x0000_t75" alt="www.xinjiaoyu.com 新教育网" style="width:52pt;height:18.5pt" o:ole="">
            <v:imagedata r:id="rId165" o:title="eqId75bd283d74795e7fe5ed448fdb9f60cb"/>
          </v:shape>
          <o:OLEObject Type="Embed" ProgID="Equation.DSMT4" ShapeID="_x0000_i1098" DrawAspect="Content" ObjectID="_1811855333" r:id="rId166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460" w:dyaOrig="360">
          <v:shape id="_x0000_i1099" type="#_x0000_t75" alt="www.xinjiaoyu.com 新教育网" style="width:22pt;height:18.5pt" o:ole="">
            <v:imagedata r:id="rId167" o:title="eqId86c41e09de8777197ec0b96cba0d47f5"/>
          </v:shape>
          <o:OLEObject Type="Embed" ProgID="Equation.DSMT4" ShapeID="_x0000_i1099" DrawAspect="Content" ObjectID="_1811855334" r:id="rId168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分别表示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Cs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Pb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Br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的摩尔质量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886075" cy="1771650"/>
            <wp:effectExtent l="0" t="0" r="9525" b="0"/>
            <wp:docPr id="100037" name="图片 10003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17.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乙炔加氢是除去乙烯中少量乙炔杂质，得到高纯度乙烯的重要方法。该过程包括以下两个主要反应：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反应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：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2880" w:dyaOrig="400">
          <v:shape id="_x0000_i1100" type="#_x0000_t75" alt="www.xinjiaoyu.com 新教育网" style="width:2in;height:20.5pt" o:ole="">
            <v:imagedata r:id="rId170" o:title="eqIdbd7778766626856a833a51dd3499bc97"/>
          </v:shape>
          <o:OLEObject Type="Embed" ProgID="Equation.DSMT4" ShapeID="_x0000_i1100" DrawAspect="Content" ObjectID="_1811855335" r:id="rId171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3520" w:dyaOrig="400">
          <v:shape id="_x0000_i1101" type="#_x0000_t75" alt="www.xinjiaoyu.com 新教育网" style="width:175pt;height:20pt" o:ole="">
            <v:imagedata r:id="rId172" o:title="eqId117f26dff6f6597d19993bbe4690431a"/>
          </v:shape>
          <o:OLEObject Type="Embed" ProgID="Equation.DSMT4" ShapeID="_x0000_i1101" DrawAspect="Content" ObjectID="_1811855336" r:id="rId173"/>
        </w:objec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反应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：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3019" w:dyaOrig="400">
          <v:shape id="_x0000_i1102" type="#_x0000_t75" alt="www.xinjiaoyu.com 新教育网" style="width:152pt;height:20pt" o:ole="">
            <v:imagedata r:id="rId174" o:title="eqId01995ddd4b7891d24e2187e8aec0fe87"/>
          </v:shape>
          <o:OLEObject Type="Embed" ProgID="Equation.DSMT4" ShapeID="_x0000_i1102" DrawAspect="Content" ObjectID="_1811855337" r:id="rId175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3560" w:dyaOrig="400">
          <v:shape id="_x0000_i1103" type="#_x0000_t75" alt="www.xinjiaoyu.com 新教育网" style="width:178.5pt;height:20pt" o:ole="">
            <v:imagedata r:id="rId176" o:title="eqIde5676b7f96322991715958aa21dd9c02"/>
          </v:shape>
          <o:OLEObject Type="Embed" ProgID="Equation.DSMT4" ShapeID="_x0000_i1103" DrawAspect="Content" ObjectID="_1811855338" r:id="rId177"/>
        </w:objec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25</w:t>
      </w:r>
      <w:r w:rsidRPr="000134AD">
        <w:rPr>
          <w:rFonts w:ascii="宋体" w:eastAsia="宋体" w:hAnsi="宋体" w:cs="宋体" w:hint="eastAsia"/>
          <w:color w:val="000000"/>
          <w:szCs w:val="21"/>
        </w:rPr>
        <w:t>℃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101kPa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时，反应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2880" w:dyaOrig="400">
          <v:shape id="_x0000_i1104" type="#_x0000_t75" alt="www.xinjiaoyu.com 新教育网" style="width:2in;height:20.5pt" o:ole="">
            <v:imagedata r:id="rId178" o:title="eqId3cd07a3e42d9d536adf28869f0b3a90f"/>
          </v:shape>
          <o:OLEObject Type="Embed" ProgID="Equation.DSMT4" ShapeID="_x0000_i1104" DrawAspect="Content" ObjectID="_1811855339" r:id="rId179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600" w:dyaOrig="260">
          <v:shape id="_x0000_i1105" type="#_x0000_t75" alt="www.xinjiaoyu.com 新教育网" style="width:30pt;height:12.5pt" o:ole="">
            <v:imagedata r:id="rId180" o:title="eqId41a0c6971b36d0629239b4e185ecad3a"/>
          </v:shape>
          <o:OLEObject Type="Embed" ProgID="Equation.DSMT4" ShapeID="_x0000_i1105" DrawAspect="Content" ObjectID="_1811855340" r:id="rId181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920" w:dyaOrig="320">
          <v:shape id="_x0000_i1106" type="#_x0000_t75" alt="www.xinjiaoyu.com 新教育网" style="width:45.5pt;height:15.5pt" o:ole="">
            <v:imagedata r:id="rId182" o:title="eqIda4b2a6bc4b5ef80a57a78c144749392c"/>
          </v:shape>
          <o:OLEObject Type="Embed" ProgID="Equation.DSMT4" ShapeID="_x0000_i1106" DrawAspect="Content" ObjectID="_1811855341" r:id="rId183"/>
        </w:object>
      </w:r>
      <w:r w:rsidRPr="000134AD">
        <w:rPr>
          <w:rFonts w:ascii="Times New Roman" w:eastAsiaTheme="majorEastAsia" w:hAnsi="Times New Roman" w:cs="Times New Roman"/>
          <w:noProof/>
          <w:color w:val="000000"/>
          <w:position w:val="-12"/>
          <w:szCs w:val="21"/>
        </w:rPr>
        <w:drawing>
          <wp:inline distT="0" distB="0" distL="0" distR="0">
            <wp:extent cx="127000" cy="76200"/>
            <wp:effectExtent l="0" t="0" r="0" b="0"/>
            <wp:docPr id="921786013" name="图片 92178601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786013" name=""/>
                    <pic:cNvPicPr>
                      <a:picLocks noChangeAspect="1"/>
                    </pic:cNvPicPr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）一定条件下，使用某含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Co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催化剂，在不同温度下测得乙炔转化率和产物选择性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指定产物的物质的量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/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转化的乙炔的物质的量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如图所示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反应均未达平衡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705350" cy="1907806"/>
            <wp:effectExtent l="0" t="0" r="0" b="0"/>
            <wp:docPr id="100039" name="图片 10003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10799" cy="191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宋体" w:eastAsia="宋体" w:hAnsi="宋体" w:cs="宋体" w:hint="eastAsia"/>
          <w:color w:val="000000"/>
          <w:szCs w:val="21"/>
        </w:rPr>
        <w:t>①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在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120" w:dyaOrig="280">
          <v:shape id="_x0000_i1107" type="#_x0000_t75" alt="www.xinjiaoyu.com 新教育网" style="width:56pt;height:14pt" o:ole="">
            <v:imagedata r:id="rId186" o:title="eqId1e4e2404813342d9b75b78da468f4fb0"/>
          </v:shape>
          <o:OLEObject Type="Embed" ProgID="Equation.DSMT4" ShapeID="_x0000_i1107" DrawAspect="Content" ObjectID="_1811855342" r:id="rId187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范围内，乙炔转化率随温度升高而增大的原因为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任写一条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，当温度由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220</w:t>
      </w:r>
      <w:r w:rsidRPr="000134AD">
        <w:rPr>
          <w:rFonts w:ascii="宋体" w:eastAsia="宋体" w:hAnsi="宋体" w:cs="宋体" w:hint="eastAsia"/>
          <w:color w:val="000000"/>
          <w:szCs w:val="21"/>
        </w:rPr>
        <w:t>℃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升高至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260</w:t>
      </w:r>
      <w:r w:rsidRPr="000134AD">
        <w:rPr>
          <w:rFonts w:ascii="宋体" w:eastAsia="宋体" w:hAnsi="宋体" w:cs="宋体" w:hint="eastAsia"/>
          <w:color w:val="000000"/>
          <w:szCs w:val="21"/>
        </w:rPr>
        <w:t>℃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，乙炔转化率减小的原因可能为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宋体" w:eastAsia="宋体" w:hAnsi="宋体" w:cs="宋体" w:hint="eastAsia"/>
          <w:color w:val="000000"/>
          <w:szCs w:val="21"/>
        </w:rPr>
        <w:t>②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在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120~240</w:t>
      </w:r>
      <w:r w:rsidRPr="000134AD">
        <w:rPr>
          <w:rFonts w:ascii="宋体" w:eastAsia="宋体" w:hAnsi="宋体" w:cs="宋体" w:hint="eastAsia"/>
          <w:color w:val="000000"/>
          <w:szCs w:val="21"/>
        </w:rPr>
        <w:t>℃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范围内，反应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和反应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乙炔的转化速率大小关系为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220" w:dyaOrig="360">
          <v:shape id="_x0000_i1108" type="#_x0000_t75" alt="www.xinjiaoyu.com 新教育网" style="width:9.5pt;height:15pt" o:ole="">
            <v:imagedata r:id="rId188" o:title="eqIdf44c235d8b49207ad3f2d77dc5d6cf20"/>
          </v:shape>
          <o:OLEObject Type="Embed" ProgID="Equation.DSMT4" ShapeID="_x0000_i1108" DrawAspect="Content" ObjectID="_1811855343" r:id="rId189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240" w:dyaOrig="360">
          <v:shape id="_x0000_i1109" type="#_x0000_t75" alt="www.xinjiaoyu.com 新教育网" style="width:11pt;height:15pt" o:ole="">
            <v:imagedata r:id="rId190" o:title="eqId814f55724f7ee57bd395eb3b95393c68"/>
          </v:shape>
          <o:OLEObject Type="Embed" ProgID="Equation.DSMT4" ShapeID="_x0000_i1109" DrawAspect="Content" ObjectID="_1811855344" r:id="rId191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填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“&gt;”“&lt;”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或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“=”)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，理由为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）对于反应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，反应速率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960" w:dyaOrig="400">
          <v:shape id="_x0000_i1110" type="#_x0000_t75" alt="www.xinjiaoyu.com 新教育网" style="width:48pt;height:20pt" o:ole="">
            <v:imagedata r:id="rId192" o:title="eqId345fe3c5cbfe6c1509608eebf14d0d92"/>
          </v:shape>
          <o:OLEObject Type="Embed" ProgID="Equation.DSMT4" ShapeID="_x0000_i1110" DrawAspect="Content" ObjectID="_1811855345" r:id="rId193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340" w:dyaOrig="360">
          <v:shape id="_x0000_i1111" type="#_x0000_t75" alt="www.xinjiaoyu.com 新教育网" style="width:17pt;height:18pt" o:ole="">
            <v:imagedata r:id="rId26" o:title="eqId7644a7769a5fa1bdab46cc0b2dee2861"/>
          </v:shape>
          <o:OLEObject Type="Embed" ProgID="Equation.DSMT4" ShapeID="_x0000_i1111" DrawAspect="Content" ObjectID="_1811855346" r:id="rId194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浓度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680" w:dyaOrig="400">
          <v:shape id="_x0000_i1112" type="#_x0000_t75" alt="www.xinjiaoyu.com 新教育网" style="width:33.5pt;height:20.5pt" o:ole="">
            <v:imagedata r:id="rId195" o:title="eqId685ec0a816d623d88437df0dd0f108f0"/>
          </v:shape>
          <o:OLEObject Type="Embed" ProgID="Equation.DSMT4" ShapeID="_x0000_i1112" DrawAspect="Content" ObjectID="_1811855347" r:id="rId196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的关系可用方程式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2279" w:dyaOrig="480">
          <v:shape id="_x0000_i1113" type="#_x0000_t75" alt="www.xinjiaoyu.com 新教育网" style="width:114pt;height:24pt" o:ole="">
            <v:imagedata r:id="rId197" o:title="eqIdd569f7940a4ab1c1f951864d1447a1d3"/>
          </v:shape>
          <o:OLEObject Type="Embed" ProgID="Equation.DSMT4" ShapeID="_x0000_i1113" DrawAspect="Content" ObjectID="_1811855348" r:id="rId198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表示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(k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为常数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599" w:dyaOrig="280">
          <v:shape id="_x0000_i1114" type="#_x0000_t75" alt="www.xinjiaoyu.com 新教育网" style="width:30pt;height:14.5pt" o:ole="">
            <v:imagedata r:id="rId199" o:title="eqId88d0327ef60c6ed033413311fcd520b2"/>
          </v:shape>
          <o:OLEObject Type="Embed" ProgID="Equation.DSMT4" ShapeID="_x0000_i1114" DrawAspect="Content" ObjectID="_1811855349" r:id="rId200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时，保持其他条件不变，测定了不同浓度时的反应速率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如下表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。当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3460" w:dyaOrig="400">
          <v:shape id="_x0000_i1115" type="#_x0000_t75" alt="www.xinjiaoyu.com 新教育网" style="width:173pt;height:20pt" o:ole="">
            <v:imagedata r:id="rId201" o:title="eqId352df3024c6bfea6e4f68e688573f68a"/>
          </v:shape>
          <o:OLEObject Type="Embed" ProgID="Equation.DSMT4" ShapeID="_x0000_i1115" DrawAspect="Content" ObjectID="_1811855350" r:id="rId202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时，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859" w:dyaOrig="400">
          <v:shape id="_x0000_i1116" type="#_x0000_t75" alt="www.xinjiaoyu.com 新教育网" style="width:42.5pt;height:20pt" o:ole="">
            <v:imagedata r:id="rId203" o:title="eqId047a28049827447a91afa4226a5de2e6"/>
          </v:shape>
          <o:OLEObject Type="Embed" ProgID="Equation.DSMT4" ShapeID="_x0000_i1116" DrawAspect="Content" ObjectID="_1811855351" r:id="rId204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820" w:dyaOrig="320">
          <v:shape id="_x0000_i1117" type="#_x0000_t75" alt="www.xinjiaoyu.com 新教育网" style="width:41.5pt;height:16pt" o:ole="">
            <v:imagedata r:id="rId205" o:title="eqId5c4d9129b79ac985bc46c88b092aeb02"/>
          </v:shape>
          <o:OLEObject Type="Embed" ProgID="Equation.DSMT4" ShapeID="_x0000_i1117" DrawAspect="Content" ObjectID="_1811855352" r:id="rId206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tbl>
      <w:tblPr>
        <w:tblW w:w="50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701"/>
        <w:gridCol w:w="1813"/>
        <w:gridCol w:w="2496"/>
      </w:tblGrid>
      <w:tr w:rsidR="00FE443C" w:rsidTr="000134A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实验组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FE443C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FE443C">
              <w:rPr>
                <w:rFonts w:ascii="Times New Roman" w:eastAsiaTheme="majorEastAsia" w:hAnsi="Times New Roman" w:cs="Times New Roman"/>
                <w:szCs w:val="21"/>
              </w:rPr>
              <w:object w:dxaOrig="1579" w:dyaOrig="400">
                <v:shape id="_x0000_i1118" type="#_x0000_t75" alt="www.xinjiaoyu.com 新教育网" style="width:78.5pt;height:20.5pt" o:ole="">
                  <v:imagedata r:id="rId207" o:title="eqIde7b5726f5f5df5835c9411ade9ba55f8"/>
                </v:shape>
                <o:OLEObject Type="Embed" ProgID="Equation.DSMT4" ShapeID="_x0000_i1118" DrawAspect="Content" ObjectID="_1811855353" r:id="rId208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FE443C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FE443C">
              <w:rPr>
                <w:rFonts w:ascii="Times New Roman" w:eastAsiaTheme="majorEastAsia" w:hAnsi="Times New Roman" w:cs="Times New Roman"/>
                <w:szCs w:val="21"/>
              </w:rPr>
              <w:object w:dxaOrig="2260" w:dyaOrig="400">
                <v:shape id="_x0000_i1119" type="#_x0000_t75" alt="www.xinjiaoyu.com 新教育网" style="width:113pt;height:20pt" o:ole="">
                  <v:imagedata r:id="rId209" o:title="eqId584cb5997bb3410f028760bf188a1e58"/>
                </v:shape>
                <o:OLEObject Type="Embed" ProgID="Equation.DSMT4" ShapeID="_x0000_i1119" DrawAspect="Content" ObjectID="_1811855354" r:id="rId210"/>
              </w:object>
            </w:r>
          </w:p>
        </w:tc>
      </w:tr>
      <w:tr w:rsidR="00FE443C" w:rsidTr="000134A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一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FE443C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FE443C">
              <w:rPr>
                <w:rFonts w:ascii="Times New Roman" w:eastAsiaTheme="majorEastAsia" w:hAnsi="Times New Roman" w:cs="Times New Roman"/>
                <w:szCs w:val="21"/>
              </w:rPr>
              <w:object w:dxaOrig="1060" w:dyaOrig="320">
                <v:shape id="_x0000_i1120" type="#_x0000_t75" alt="www.xinjiaoyu.com 新教育网" style="width:53pt;height:15.5pt" o:ole="">
                  <v:imagedata r:id="rId211" o:title="eqId387ab450d7553c15b3270752689ce8f8"/>
                </v:shape>
                <o:OLEObject Type="Embed" ProgID="Equation.DSMT4" ShapeID="_x0000_i1120" DrawAspect="Content" ObjectID="_1811855355" r:id="rId212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FE443C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FE443C">
              <w:rPr>
                <w:rFonts w:ascii="Times New Roman" w:eastAsiaTheme="majorEastAsia" w:hAnsi="Times New Roman" w:cs="Times New Roman"/>
                <w:szCs w:val="21"/>
              </w:rPr>
              <w:object w:dxaOrig="1060" w:dyaOrig="320">
                <v:shape id="_x0000_i1121" type="#_x0000_t75" alt="www.xinjiaoyu.com 新教育网" style="width:53.5pt;height:15.5pt" o:ole="">
                  <v:imagedata r:id="rId213" o:title="eqId8d14166d232a75a0ab8c3115b52b86d6"/>
                </v:shape>
                <o:OLEObject Type="Embed" ProgID="Equation.DSMT4" ShapeID="_x0000_i1121" DrawAspect="Content" ObjectID="_1811855356" r:id="rId214"/>
              </w:object>
            </w:r>
          </w:p>
        </w:tc>
      </w:tr>
      <w:tr w:rsidR="00FE443C" w:rsidTr="000134AD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894D7F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二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FE443C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FE443C">
              <w:rPr>
                <w:rFonts w:ascii="Times New Roman" w:eastAsiaTheme="majorEastAsia" w:hAnsi="Times New Roman" w:cs="Times New Roman"/>
                <w:szCs w:val="21"/>
              </w:rPr>
              <w:object w:dxaOrig="1160" w:dyaOrig="320">
                <v:shape id="_x0000_i1122" type="#_x0000_t75" alt="www.xinjiaoyu.com 新教育网" style="width:58pt;height:16pt" o:ole="">
                  <v:imagedata r:id="rId215" o:title="eqId3649bfa468bc9ec9a189fdc0800c8b94"/>
                </v:shape>
                <o:OLEObject Type="Embed" ProgID="Equation.DSMT4" ShapeID="_x0000_i1122" DrawAspect="Content" ObjectID="_1811855357" r:id="rId216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9320B8" w:rsidRPr="000134AD" w:rsidRDefault="00FE443C" w:rsidP="000134AD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FE443C">
              <w:rPr>
                <w:rFonts w:ascii="Times New Roman" w:eastAsiaTheme="majorEastAsia" w:hAnsi="Times New Roman" w:cs="Times New Roman"/>
                <w:szCs w:val="21"/>
              </w:rPr>
              <w:object w:dxaOrig="1160" w:dyaOrig="320">
                <v:shape id="_x0000_i1123" type="#_x0000_t75" alt="www.xinjiaoyu.com 新教育网" style="width:58pt;height:16pt" o:ole="">
                  <v:imagedata r:id="rId217" o:title="eqId7d61d3b5ff3365251834bc5dd3337787"/>
                </v:shape>
                <o:OLEObject Type="Embed" ProgID="Equation.DSMT4" ShapeID="_x0000_i1123" DrawAspect="Content" ObjectID="_1811855358" r:id="rId218"/>
              </w:object>
            </w:r>
          </w:p>
        </w:tc>
      </w:tr>
    </w:tbl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）以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Pd/W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或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Pd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为催化剂，可在常温常压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440" w:dyaOrig="400">
          <v:shape id="_x0000_i1124" type="#_x0000_t75" alt="www.xinjiaoyu.com 新教育网" style="width:1in;height:20pt" o:ole="">
            <v:imagedata r:id="rId219" o:title="eqIdc1fd1d99e02d586459bc05b16765d9fd"/>
          </v:shape>
          <o:OLEObject Type="Embed" ProgID="Equation.DSMT4" ShapeID="_x0000_i1124" DrawAspect="Content" ObjectID="_1811855359" r:id="rId220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下实现乙炔加氢，反应机理如下图所示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虚线为生成乙烷的路径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。以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为催化剂时，乙烯的选择性更高，原因为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图中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“*”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表示吸附态；数值为生成相应过渡态的活化能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</w:p>
    <w:p w:rsidR="009320B8" w:rsidRPr="000134AD" w:rsidRDefault="00894D7F" w:rsidP="000134A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5029200" cy="1984248"/>
            <wp:effectExtent l="0" t="0" r="0" b="0"/>
            <wp:docPr id="100041" name="图片 10004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5966" cy="1986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18. 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毛兰菲是一种具有抗肿瘤活性的天然菲类化合物，可按下图路线合成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部分试剂省略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：</w:t>
      </w:r>
    </w:p>
    <w:p w:rsidR="009320B8" w:rsidRPr="000134AD" w:rsidRDefault="00894D7F" w:rsidP="000134A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886326" cy="2416510"/>
            <wp:effectExtent l="0" t="0" r="0" b="3175"/>
            <wp:docPr id="100043" name="图片 10004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2694" cy="2419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）化合物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中</w:t>
      </w: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921786015" name="图片 92178601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786015" name="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含氧官能团名称为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，化合物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与足量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NaOH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溶液反应的化学方程式为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）化合物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B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的结构简式为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）关于化合物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C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的说法成立的有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宋体" w:eastAsia="宋体" w:hAnsi="宋体" w:cs="宋体" w:hint="eastAsia"/>
          <w:color w:val="000000"/>
          <w:szCs w:val="21"/>
        </w:rPr>
        <w:t>①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620" w:dyaOrig="360">
          <v:shape id="_x0000_i1125" type="#_x0000_t75" alt="www.xinjiaoyu.com 新教育网" style="width:30.5pt;height:18pt" o:ole="">
            <v:imagedata r:id="rId223" o:title="eqIdbba8c268b645f045374466cb02f50759"/>
          </v:shape>
          <o:OLEObject Type="Embed" ProgID="Equation.DSMT4" ShapeID="_x0000_i1125" DrawAspect="Content" ObjectID="_1811855360" r:id="rId224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溶液作用显色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color w:val="000000"/>
          <w:szCs w:val="21"/>
        </w:rPr>
        <w:t>②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与新制氢氧化铜反应，生成砖红色沉淀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宋体" w:eastAsia="宋体" w:hAnsi="宋体" w:cs="宋体" w:hint="eastAsia"/>
          <w:color w:val="000000"/>
          <w:szCs w:val="21"/>
        </w:rPr>
        <w:t>③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D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互为同系物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color w:val="000000"/>
          <w:szCs w:val="21"/>
        </w:rPr>
        <w:t>④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能与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HCN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反应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C→D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涉及的反应类型有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5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F→G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转化中使用了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880" w:dyaOrig="360">
          <v:shape id="_x0000_i1126" type="#_x0000_t75" alt="www.xinjiaoyu.com 新教育网" style="width:44.5pt;height:18.5pt" o:ole="">
            <v:imagedata r:id="rId225" o:title="eqId03691673b597197bc7281f1235de14c2"/>
          </v:shape>
          <o:OLEObject Type="Embed" ProgID="Equation.DSMT4" ShapeID="_x0000_i1126" DrawAspect="Content" ObjectID="_1811855361" r:id="rId226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，其名称为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6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）毛兰菲的一种同分异构体</w:t>
      </w:r>
      <w:r w:rsidRPr="000134AD">
        <w:rPr>
          <w:rFonts w:ascii="宋体" w:eastAsia="宋体" w:hAnsi="宋体" w:cs="宋体" w:hint="eastAsia"/>
          <w:color w:val="000000"/>
          <w:szCs w:val="21"/>
        </w:rPr>
        <w:t>Ⅰ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具有抗氧化和抗炎活性，可由多取代苯甲醛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J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出发，经多步合成得到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如下图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。已知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J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880" w:dyaOrig="320">
          <v:shape id="_x0000_i1127" type="#_x0000_t75" alt="www.xinjiaoyu.com 新教育网" style="width:43pt;height:14.5pt" o:ole="">
            <v:imagedata r:id="rId227" o:title="eqId05d5891763d7c0616cea106adb6e8557"/>
          </v:shape>
          <o:OLEObject Type="Embed" ProgID="Equation.DSMT4" ShapeID="_x0000_i1127" DrawAspect="Content" ObjectID="_1811855362" r:id="rId228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谱图显示四组峰，峰面积比为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880" w:dyaOrig="280">
          <v:shape id="_x0000_i1128" type="#_x0000_t75" alt="www.xinjiaoyu.com 新教育网" style="width:44pt;height:14pt" o:ole="">
            <v:imagedata r:id="rId229" o:title="eqId4d6075a90e43789817bc18b5d26a6bd8"/>
          </v:shape>
          <o:OLEObject Type="Embed" ProgID="Equation.DSMT4" ShapeID="_x0000_i1128" DrawAspect="Content" ObjectID="_1811855363" r:id="rId230"/>
        </w:objec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J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I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的结构简式为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0134AD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9320B8" w:rsidRPr="000134AD" w:rsidRDefault="00894D7F" w:rsidP="000134AD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0134AD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5067300" cy="985822"/>
            <wp:effectExtent l="0" t="0" r="0" b="5080"/>
            <wp:docPr id="100045" name="图片 10004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0936" cy="98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4AD" w:rsidRPr="000134AD" w:rsidRDefault="00894D7F" w:rsidP="000134AD">
      <w:pPr>
        <w:widowControl/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br w:type="page"/>
      </w:r>
    </w:p>
    <w:p w:rsidR="00175477" w:rsidRPr="000134AD" w:rsidRDefault="00894D7F" w:rsidP="000134AD">
      <w:pPr>
        <w:tabs>
          <w:tab w:val="left" w:pos="1365"/>
        </w:tabs>
        <w:spacing w:line="360" w:lineRule="auto"/>
        <w:jc w:val="center"/>
        <w:rPr>
          <w:rFonts w:ascii="黑体" w:eastAsia="黑体" w:hAnsi="黑体" w:cs="Times New Roman"/>
          <w:sz w:val="32"/>
          <w:szCs w:val="32"/>
        </w:rPr>
      </w:pPr>
      <w:r w:rsidRPr="000134AD">
        <w:rPr>
          <w:rFonts w:ascii="黑体" w:eastAsia="黑体" w:hAnsi="黑体" w:cs="Times New Roman"/>
          <w:sz w:val="32"/>
          <w:szCs w:val="32"/>
        </w:rPr>
        <w:t>【参考答案】</w:t>
      </w:r>
    </w:p>
    <w:p w:rsidR="000134AD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一、选择题：本题共</w:t>
      </w:r>
      <w:r w:rsidRPr="000134AD">
        <w:rPr>
          <w:rFonts w:ascii="Times New Roman" w:eastAsiaTheme="majorEastAsia" w:hAnsi="Times New Roman" w:cs="Times New Roman"/>
          <w:szCs w:val="21"/>
        </w:rPr>
        <w:t>14</w:t>
      </w:r>
      <w:r w:rsidRPr="000134AD">
        <w:rPr>
          <w:rFonts w:ascii="Times New Roman" w:eastAsiaTheme="majorEastAsia" w:hAnsi="Times New Roman" w:cs="Times New Roman"/>
          <w:szCs w:val="21"/>
        </w:rPr>
        <w:t>小题，每小题</w:t>
      </w:r>
      <w:r w:rsidRPr="000134AD">
        <w:rPr>
          <w:rFonts w:ascii="Times New Roman" w:eastAsiaTheme="majorEastAsia" w:hAnsi="Times New Roman" w:cs="Times New Roman"/>
          <w:szCs w:val="21"/>
        </w:rPr>
        <w:t>3</w:t>
      </w:r>
      <w:r w:rsidRPr="000134AD">
        <w:rPr>
          <w:rFonts w:ascii="Times New Roman" w:eastAsiaTheme="majorEastAsia" w:hAnsi="Times New Roman" w:cs="Times New Roman"/>
          <w:szCs w:val="21"/>
        </w:rPr>
        <w:t>分，共</w:t>
      </w:r>
      <w:r w:rsidRPr="000134AD">
        <w:rPr>
          <w:rFonts w:ascii="Times New Roman" w:eastAsiaTheme="majorEastAsia" w:hAnsi="Times New Roman" w:cs="Times New Roman"/>
          <w:szCs w:val="21"/>
        </w:rPr>
        <w:t>42</w:t>
      </w:r>
      <w:r w:rsidRPr="000134AD">
        <w:rPr>
          <w:rFonts w:ascii="Times New Roman" w:eastAsiaTheme="majorEastAsia" w:hAnsi="Times New Roman" w:cs="Times New Roman"/>
          <w:szCs w:val="21"/>
        </w:rPr>
        <w:t>分。在每小题给出的四个选项中，只有一项是符合题目要求的。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</w:tblGrid>
      <w:tr w:rsidR="00FE443C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894D7F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szCs w:val="21"/>
              </w:rPr>
              <w:t>1.A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894D7F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szCs w:val="21"/>
              </w:rPr>
              <w:t>2.D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894D7F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szCs w:val="21"/>
              </w:rPr>
              <w:t>3.B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894D7F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szCs w:val="21"/>
              </w:rPr>
              <w:t>4.C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894D7F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szCs w:val="21"/>
              </w:rPr>
              <w:t>5.B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894D7F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szCs w:val="21"/>
              </w:rPr>
              <w:t>6.B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894D7F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szCs w:val="21"/>
              </w:rPr>
              <w:t>7.C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894D7F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szCs w:val="21"/>
              </w:rPr>
              <w:t>8.A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894D7F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szCs w:val="21"/>
              </w:rPr>
              <w:t>9.B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894D7F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szCs w:val="21"/>
              </w:rPr>
              <w:t>10.C</w:t>
            </w:r>
          </w:p>
        </w:tc>
      </w:tr>
      <w:tr w:rsidR="00FE443C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894D7F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szCs w:val="21"/>
              </w:rPr>
              <w:t>11.D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894D7F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szCs w:val="21"/>
              </w:rPr>
              <w:t>12.D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894D7F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szCs w:val="21"/>
              </w:rPr>
              <w:t>13.D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894D7F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0134AD">
              <w:rPr>
                <w:rFonts w:ascii="Times New Roman" w:eastAsiaTheme="majorEastAsia" w:hAnsi="Times New Roman" w:cs="Times New Roman"/>
                <w:szCs w:val="21"/>
              </w:rPr>
              <w:t>14.C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0134AD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0134AD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0134AD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0134AD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0134AD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0134AD" w:rsidRPr="000134AD" w:rsidRDefault="000134AD" w:rsidP="000134AD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</w:tr>
    </w:tbl>
    <w:p w:rsidR="000134AD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二、非选择题：本题共</w:t>
      </w:r>
      <w:r w:rsidRPr="000134AD">
        <w:rPr>
          <w:rFonts w:ascii="Times New Roman" w:eastAsiaTheme="majorEastAsia" w:hAnsi="Times New Roman" w:cs="Times New Roman"/>
          <w:szCs w:val="21"/>
        </w:rPr>
        <w:t>4</w:t>
      </w:r>
      <w:r w:rsidRPr="000134AD">
        <w:rPr>
          <w:rFonts w:ascii="Times New Roman" w:eastAsiaTheme="majorEastAsia" w:hAnsi="Times New Roman" w:cs="Times New Roman"/>
          <w:szCs w:val="21"/>
        </w:rPr>
        <w:t>小题，共</w:t>
      </w:r>
      <w:r w:rsidRPr="000134AD">
        <w:rPr>
          <w:rFonts w:ascii="Times New Roman" w:eastAsiaTheme="majorEastAsia" w:hAnsi="Times New Roman" w:cs="Times New Roman"/>
          <w:szCs w:val="21"/>
        </w:rPr>
        <w:t>58</w:t>
      </w:r>
      <w:r w:rsidRPr="000134AD">
        <w:rPr>
          <w:rFonts w:ascii="Times New Roman" w:eastAsiaTheme="majorEastAsia" w:hAnsi="Times New Roman" w:cs="Times New Roman"/>
          <w:szCs w:val="21"/>
        </w:rPr>
        <w:t>分。</w:t>
      </w:r>
    </w:p>
    <w:p w:rsidR="000134AD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15.</w:t>
      </w: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1</w:t>
      </w:r>
      <w:r w:rsidRPr="000134AD">
        <w:rPr>
          <w:rFonts w:ascii="Times New Roman" w:eastAsiaTheme="majorEastAsia" w:hAnsi="Times New Roman" w:cs="Times New Roman"/>
          <w:szCs w:val="21"/>
        </w:rPr>
        <w:t>）升高温度，加快溶解速率，提高浸出率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0134AD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2</w:t>
      </w:r>
      <w:r w:rsidRPr="000134AD">
        <w:rPr>
          <w:rFonts w:ascii="Times New Roman" w:eastAsiaTheme="majorEastAsia" w:hAnsi="Times New Roman" w:cs="Times New Roman"/>
          <w:szCs w:val="21"/>
        </w:rPr>
        <w:t>）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①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</w:t>
      </w:r>
      <w:r w:rsidRPr="000134AD">
        <w:rPr>
          <w:rFonts w:ascii="Times New Roman" w:eastAsiaTheme="majorEastAsia" w:hAnsi="Times New Roman" w:cs="Times New Roman"/>
          <w:szCs w:val="21"/>
        </w:rPr>
        <w:t>防止生成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000" w:dyaOrig="400">
          <v:shape id="_x0000_i1129" type="#_x0000_t75" alt="www.xinjiaoyu.com 新教育网" style="width:50pt;height:20pt" o:ole="">
            <v:imagedata r:id="rId232" o:title="eqIdadde0ad1c58285f141d72cfc687f20b9"/>
          </v:shape>
          <o:OLEObject Type="Embed" ProgID="Equation.DSMT4" ShapeID="_x0000_i1129" DrawAspect="Content" ObjectID="_1811855364" r:id="rId233"/>
        </w:object>
      </w:r>
      <w:r w:rsidRPr="000134AD">
        <w:rPr>
          <w:rFonts w:ascii="Times New Roman" w:eastAsiaTheme="majorEastAsia" w:hAnsi="Times New Roman" w:cs="Times New Roman"/>
          <w:szCs w:val="21"/>
        </w:rPr>
        <w:t>沉淀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②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</w:t>
      </w:r>
      <w:r w:rsidRPr="000134AD">
        <w:rPr>
          <w:rFonts w:ascii="Times New Roman" w:eastAsiaTheme="majorEastAsia" w:hAnsi="Times New Roman" w:cs="Times New Roman"/>
          <w:szCs w:val="21"/>
        </w:rPr>
        <w:t>缓慢滴加</w:t>
      </w:r>
      <w:r w:rsidRPr="000134AD">
        <w:rPr>
          <w:rFonts w:ascii="Times New Roman" w:eastAsiaTheme="majorEastAsia" w:hAnsi="Times New Roman" w:cs="Times New Roman"/>
          <w:szCs w:val="21"/>
        </w:rPr>
        <w:t>NaOH</w:t>
      </w:r>
      <w:r w:rsidRPr="000134AD">
        <w:rPr>
          <w:rFonts w:ascii="Times New Roman" w:eastAsiaTheme="majorEastAsia" w:hAnsi="Times New Roman" w:cs="Times New Roman"/>
          <w:szCs w:val="21"/>
        </w:rPr>
        <w:t>溶液，同时测定溶液的</w:t>
      </w:r>
      <w:r w:rsidRPr="000134AD">
        <w:rPr>
          <w:rFonts w:ascii="Times New Roman" w:eastAsiaTheme="majorEastAsia" w:hAnsi="Times New Roman" w:cs="Times New Roman"/>
          <w:szCs w:val="21"/>
        </w:rPr>
        <w:t>pH</w:t>
      </w:r>
      <w:r w:rsidRPr="000134AD">
        <w:rPr>
          <w:rFonts w:ascii="Times New Roman" w:eastAsiaTheme="majorEastAsia" w:hAnsi="Times New Roman" w:cs="Times New Roman"/>
          <w:szCs w:val="21"/>
        </w:rPr>
        <w:t>值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0134AD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3</w:t>
      </w:r>
      <w:r w:rsidRPr="000134AD">
        <w:rPr>
          <w:rFonts w:ascii="Times New Roman" w:eastAsiaTheme="majorEastAsia" w:hAnsi="Times New Roman" w:cs="Times New Roman"/>
          <w:szCs w:val="21"/>
        </w:rPr>
        <w:t>）容量瓶、烧杯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4</w:t>
      </w:r>
      <w:r w:rsidRPr="000134AD">
        <w:rPr>
          <w:rFonts w:ascii="Times New Roman" w:eastAsiaTheme="majorEastAsia" w:hAnsi="Times New Roman" w:cs="Times New Roman"/>
          <w:szCs w:val="21"/>
        </w:rPr>
        <w:t>）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①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</w:t>
      </w:r>
      <w:r w:rsidRPr="000134AD">
        <w:rPr>
          <w:rFonts w:ascii="Times New Roman" w:eastAsiaTheme="majorEastAsia" w:hAnsi="Times New Roman" w:cs="Times New Roman"/>
          <w:szCs w:val="21"/>
        </w:rPr>
        <w:t>滴入最后半滴标准溶液，溶液有浅红色变无色，并保持半分钟不褪色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②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</w:t>
      </w:r>
      <w:r w:rsidRPr="000134AD">
        <w:rPr>
          <w:rFonts w:ascii="Times New Roman" w:eastAsiaTheme="majorEastAsia" w:hAnsi="Times New Roman" w:cs="Times New Roman"/>
          <w:szCs w:val="21"/>
        </w:rPr>
        <w:t>滴定终点呈碱性，使用甲基橙误差较大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0134AD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5</w:t>
      </w:r>
      <w:r w:rsidRPr="000134AD">
        <w:rPr>
          <w:rFonts w:ascii="Times New Roman" w:eastAsiaTheme="majorEastAsia" w:hAnsi="Times New Roman" w:cs="Times New Roman"/>
          <w:szCs w:val="21"/>
        </w:rPr>
        <w:t>）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①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2120" w:dyaOrig="400">
          <v:shape id="_x0000_i1130" type="#_x0000_t75" alt="www.xinjiaoyu.com 新教育网" style="width:105.5pt;height:20.5pt" o:ole="">
            <v:imagedata r:id="rId234" o:title="eqId84df3580ba4a26354a7cd1a7b84f8512"/>
          </v:shape>
          <o:OLEObject Type="Embed" ProgID="Equation.DSMT4" ShapeID="_x0000_i1130" DrawAspect="Content" ObjectID="_1811855365" r:id="rId235"/>
        </w:object>
      </w:r>
      <w:r w:rsidRPr="000134AD">
        <w:rPr>
          <w:rFonts w:ascii="Times New Roman" w:eastAsiaTheme="majorEastAsia" w:hAnsi="Times New Roman" w:cs="Times New Roman"/>
          <w:szCs w:val="21"/>
        </w:rPr>
        <w:t>吸潮的水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②</w:t>
      </w:r>
      <w:r w:rsidRPr="000134AD">
        <w:rPr>
          <w:rFonts w:ascii="Times New Roman" w:eastAsiaTheme="majorEastAsia" w:hAnsi="Times New Roman" w:cs="Times New Roman"/>
          <w:szCs w:val="21"/>
        </w:rPr>
        <w:t>. 1.7</w:t>
      </w:r>
    </w:p>
    <w:p w:rsidR="000134AD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16.</w:t>
      </w: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1</w:t>
      </w:r>
      <w:r w:rsidRPr="000134AD">
        <w:rPr>
          <w:rFonts w:ascii="Times New Roman" w:eastAsiaTheme="majorEastAsia" w:hAnsi="Times New Roman" w:cs="Times New Roman"/>
          <w:szCs w:val="21"/>
        </w:rPr>
        <w:t>）使硫酸铜分解，硫酸锌和硫酸铅不分解，同时使</w:t>
      </w:r>
      <w:r w:rsidRPr="000134AD">
        <w:rPr>
          <w:rFonts w:ascii="Times New Roman" w:eastAsiaTheme="majorEastAsia" w:hAnsi="Times New Roman" w:cs="Times New Roman"/>
          <w:szCs w:val="21"/>
        </w:rPr>
        <w:t>As</w:t>
      </w:r>
      <w:r w:rsidRPr="000134A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0134AD">
        <w:rPr>
          <w:rFonts w:ascii="Times New Roman" w:eastAsiaTheme="majorEastAsia" w:hAnsi="Times New Roman" w:cs="Times New Roman"/>
          <w:szCs w:val="21"/>
        </w:rPr>
        <w:t>O</w:t>
      </w:r>
      <w:r w:rsidRPr="000134A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0134AD">
        <w:rPr>
          <w:rFonts w:ascii="Times New Roman" w:eastAsiaTheme="majorEastAsia" w:hAnsi="Times New Roman" w:cs="Times New Roman"/>
          <w:szCs w:val="21"/>
        </w:rPr>
        <w:t>沸腾收集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0134AD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2</w:t>
      </w:r>
      <w:r w:rsidRPr="000134AD">
        <w:rPr>
          <w:rFonts w:ascii="Times New Roman" w:eastAsiaTheme="majorEastAsia" w:hAnsi="Times New Roman" w:cs="Times New Roman"/>
          <w:szCs w:val="21"/>
        </w:rPr>
        <w:t>）</w:t>
      </w:r>
      <w:r w:rsidRPr="000134AD">
        <w:rPr>
          <w:rFonts w:ascii="Times New Roman" w:eastAsiaTheme="majorEastAsia" w:hAnsi="Times New Roman" w:cs="Times New Roman"/>
          <w:szCs w:val="21"/>
        </w:rPr>
        <w:t>4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420" w:dyaOrig="320">
          <v:shape id="_x0000_i1131" type="#_x0000_t75" alt="www.xinjiaoyu.com 新教育网" style="width:21pt;height:15.5pt" o:ole="">
            <v:imagedata r:id="rId236" o:title="eqId3cd6200aa9357b208a994c93c210ff60"/>
          </v:shape>
          <o:OLEObject Type="Embed" ProgID="Equation.DSMT4" ShapeID="_x0000_i1131" DrawAspect="Content" ObjectID="_1811855366" r:id="rId237"/>
        </w:object>
      </w:r>
      <w:r w:rsidRPr="000134AD">
        <w:rPr>
          <w:rFonts w:ascii="Times New Roman" w:eastAsiaTheme="majorEastAsia" w:hAnsi="Times New Roman" w:cs="Times New Roman"/>
          <w:szCs w:val="21"/>
        </w:rPr>
        <w:t>+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860" w:dyaOrig="360">
          <v:shape id="_x0000_i1132" type="#_x0000_t75" alt="www.xinjiaoyu.com 新教育网" style="width:42.5pt;height:18pt" o:ole="">
            <v:imagedata r:id="rId74" o:title="eqIdcd46a1a853c372c1fb6c7a88cd947e87"/>
          </v:shape>
          <o:OLEObject Type="Embed" ProgID="Equation.DSMT4" ShapeID="_x0000_i1132" DrawAspect="Content" ObjectID="_1811855367" r:id="rId238"/>
        </w:object>
      </w:r>
      <w:r w:rsidRPr="000134AD">
        <w:rPr>
          <w:rFonts w:ascii="Times New Roman" w:eastAsiaTheme="majorEastAsia" w:hAnsi="Times New Roman" w:cs="Times New Roman"/>
          <w:szCs w:val="21"/>
        </w:rPr>
        <w:t>+2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580" w:dyaOrig="360">
          <v:shape id="_x0000_i1133" type="#_x0000_t75" alt="www.xinjiaoyu.com 新教育网" style="width:29.5pt;height:18pt" o:ole="">
            <v:imagedata r:id="rId93" o:title="eqIdf6b3a3cfffd90d7be512e6ff3ac3d88e"/>
          </v:shape>
          <o:OLEObject Type="Embed" ProgID="Equation.DSMT4" ShapeID="_x0000_i1133" DrawAspect="Content" ObjectID="_1811855368" r:id="rId239"/>
        </w:object>
      </w:r>
      <w:r w:rsidRPr="000134AD">
        <w:rPr>
          <w:rFonts w:ascii="Times New Roman" w:eastAsiaTheme="majorEastAsia" w:hAnsi="Times New Roman" w:cs="Times New Roman"/>
          <w:szCs w:val="21"/>
        </w:rPr>
        <w:t>=3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900" w:dyaOrig="360">
          <v:shape id="_x0000_i1134" type="#_x0000_t75" alt="www.xinjiaoyu.com 新教育网" style="width:45pt;height:18pt" o:ole="">
            <v:imagedata r:id="rId153" o:title="eqId5414fb67ab35d9a892fbb772ad3b6a60"/>
          </v:shape>
          <o:OLEObject Type="Embed" ProgID="Equation.DSMT4" ShapeID="_x0000_i1134" DrawAspect="Content" ObjectID="_1811855369" r:id="rId240"/>
        </w:object>
      </w:r>
      <w:r w:rsidRPr="000134AD">
        <w:rPr>
          <w:rFonts w:ascii="Times New Roman" w:eastAsiaTheme="majorEastAsia" w:hAnsi="Times New Roman" w:cs="Times New Roman"/>
          <w:szCs w:val="21"/>
        </w:rPr>
        <w:t>+CO</w:t>
      </w:r>
      <w:r w:rsidRPr="000134AD">
        <w:rPr>
          <w:rFonts w:ascii="Times New Roman" w:eastAsiaTheme="majorEastAsia" w:hAnsi="Times New Roman" w:cs="Times New Roman"/>
          <w:szCs w:val="21"/>
          <w:vertAlign w:val="subscript"/>
        </w:rPr>
        <w:t>2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0134AD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3</w:t>
      </w:r>
      <w:r w:rsidRPr="000134AD">
        <w:rPr>
          <w:rFonts w:ascii="Times New Roman" w:eastAsiaTheme="majorEastAsia" w:hAnsi="Times New Roman" w:cs="Times New Roman"/>
          <w:szCs w:val="21"/>
        </w:rPr>
        <w:t>）分离硫酸铅，得到纯净的硫酸铜溶液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0134AD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4</w:t>
      </w:r>
      <w:r w:rsidRPr="000134AD">
        <w:rPr>
          <w:rFonts w:ascii="Times New Roman" w:eastAsiaTheme="majorEastAsia" w:hAnsi="Times New Roman" w:cs="Times New Roman"/>
          <w:szCs w:val="21"/>
        </w:rPr>
        <w:t>）电解法或置换法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5</w:t>
      </w:r>
      <w:r w:rsidRPr="000134AD">
        <w:rPr>
          <w:rFonts w:ascii="Times New Roman" w:eastAsiaTheme="majorEastAsia" w:hAnsi="Times New Roman" w:cs="Times New Roman"/>
          <w:szCs w:val="21"/>
        </w:rPr>
        <w:t>）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①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239" w:dyaOrig="700">
          <v:shape id="_x0000_i1135" type="#_x0000_t75" alt="www.xinjiaoyu.com 新教育网" style="width:62.5pt;height:35pt" o:ole="">
            <v:imagedata r:id="rId241" o:title="eqId478323f5d4ff67333c7c514be86e93e5"/>
          </v:shape>
          <o:OLEObject Type="Embed" ProgID="Equation.DSMT4" ShapeID="_x0000_i1135" DrawAspect="Content" ObjectID="_1811855370" r:id="rId242"/>
        </w:objec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②</w:t>
      </w:r>
      <w:r w:rsidRPr="000134AD">
        <w:rPr>
          <w:rFonts w:ascii="Times New Roman" w:eastAsiaTheme="majorEastAsia" w:hAnsi="Times New Roman" w:cs="Times New Roman"/>
          <w:szCs w:val="21"/>
        </w:rPr>
        <w:t>. CsPbBr</w:t>
      </w:r>
      <w:r w:rsidRPr="000134AD">
        <w:rPr>
          <w:rFonts w:ascii="Times New Roman" w:eastAsiaTheme="majorEastAsia" w:hAnsi="Times New Roman" w:cs="Times New Roman"/>
          <w:szCs w:val="21"/>
          <w:vertAlign w:val="subscript"/>
        </w:rPr>
        <w:t>3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③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</w:t>
      </w:r>
      <w:r w:rsidR="00FE443C" w:rsidRPr="00FE443C">
        <w:rPr>
          <w:rFonts w:ascii="Times New Roman" w:eastAsiaTheme="majorEastAsia" w:hAnsi="Times New Roman" w:cs="Times New Roman"/>
          <w:szCs w:val="21"/>
        </w:rPr>
        <w:object w:dxaOrig="1719" w:dyaOrig="680">
          <v:shape id="_x0000_i1136" type="#_x0000_t75" alt="www.xinjiaoyu.com 新教育网" style="width:86.5pt;height:33.5pt" o:ole="">
            <v:imagedata r:id="rId243" o:title="eqIdc28985e6437db6e25fc8dd95d50b70a8"/>
          </v:shape>
          <o:OLEObject Type="Embed" ProgID="Equation.DSMT4" ShapeID="_x0000_i1136" DrawAspect="Content" ObjectID="_1811855371" r:id="rId244"/>
        </w:object>
      </w:r>
    </w:p>
    <w:p w:rsidR="000134AD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17.</w:t>
      </w: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1</w:t>
      </w:r>
      <w:r w:rsidRPr="000134AD">
        <w:rPr>
          <w:rFonts w:ascii="Times New Roman" w:eastAsiaTheme="majorEastAsia" w:hAnsi="Times New Roman" w:cs="Times New Roman"/>
          <w:szCs w:val="21"/>
        </w:rPr>
        <w:t>）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-137    </w:t>
      </w: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2</w:t>
      </w:r>
      <w:r w:rsidRPr="000134AD">
        <w:rPr>
          <w:rFonts w:ascii="Times New Roman" w:eastAsiaTheme="majorEastAsia" w:hAnsi="Times New Roman" w:cs="Times New Roman"/>
          <w:szCs w:val="21"/>
        </w:rPr>
        <w:t>）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①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</w:t>
      </w:r>
      <w:r w:rsidRPr="000134AD">
        <w:rPr>
          <w:rFonts w:ascii="Times New Roman" w:eastAsiaTheme="majorEastAsia" w:hAnsi="Times New Roman" w:cs="Times New Roman"/>
          <w:szCs w:val="21"/>
        </w:rPr>
        <w:t>温度升高，反应速率加快或温度升高，催化剂活性增强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②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</w:t>
      </w:r>
      <w:r w:rsidRPr="000134AD">
        <w:rPr>
          <w:rFonts w:ascii="Times New Roman" w:eastAsiaTheme="majorEastAsia" w:hAnsi="Times New Roman" w:cs="Times New Roman"/>
          <w:szCs w:val="21"/>
        </w:rPr>
        <w:t>催化剂在该温度范围内失活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③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</w:t>
      </w:r>
      <w:r w:rsidRPr="000134AD">
        <w:rPr>
          <w:rFonts w:ascii="Times New Roman" w:eastAsiaTheme="majorEastAsia" w:hAnsi="Times New Roman" w:cs="Times New Roman"/>
          <w:szCs w:val="21"/>
        </w:rPr>
        <w:t>＞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④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</w:t>
      </w:r>
      <w:r w:rsidRPr="000134AD">
        <w:rPr>
          <w:rFonts w:ascii="Times New Roman" w:eastAsiaTheme="majorEastAsia" w:hAnsi="Times New Roman" w:cs="Times New Roman"/>
          <w:szCs w:val="21"/>
        </w:rPr>
        <w:t>乙烯的选择性大于乙烷，说明反应</w:t>
      </w:r>
      <w:r w:rsidRPr="000134AD">
        <w:rPr>
          <w:rFonts w:ascii="Times New Roman" w:eastAsiaTheme="majorEastAsia" w:hAnsi="Times New Roman" w:cs="Times New Roman"/>
          <w:szCs w:val="21"/>
        </w:rPr>
        <w:t>1</w:t>
      </w:r>
      <w:r w:rsidRPr="000134AD">
        <w:rPr>
          <w:rFonts w:ascii="Times New Roman" w:eastAsiaTheme="majorEastAsia" w:hAnsi="Times New Roman" w:cs="Times New Roman"/>
          <w:szCs w:val="21"/>
        </w:rPr>
        <w:t>乙炔的转化速率大于反应</w:t>
      </w:r>
      <w:r w:rsidRPr="000134AD">
        <w:rPr>
          <w:rFonts w:ascii="Times New Roman" w:eastAsiaTheme="majorEastAsia" w:hAnsi="Times New Roman" w:cs="Times New Roman"/>
          <w:szCs w:val="21"/>
        </w:rPr>
        <w:t>2</w:t>
      </w:r>
      <w:r w:rsidRPr="000134AD">
        <w:rPr>
          <w:rFonts w:ascii="Times New Roman" w:eastAsiaTheme="majorEastAsia" w:hAnsi="Times New Roman" w:cs="Times New Roman"/>
          <w:szCs w:val="21"/>
        </w:rPr>
        <w:t>乙炔的转化速率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0134AD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3</w:t>
      </w:r>
      <w:r w:rsidRPr="000134AD">
        <w:rPr>
          <w:rFonts w:ascii="Times New Roman" w:eastAsiaTheme="majorEastAsia" w:hAnsi="Times New Roman" w:cs="Times New Roman"/>
          <w:szCs w:val="21"/>
        </w:rPr>
        <w:t>）</w:t>
      </w:r>
      <w:r w:rsidRPr="000134AD">
        <w:rPr>
          <w:rFonts w:ascii="Times New Roman" w:eastAsiaTheme="majorEastAsia" w:hAnsi="Times New Roman" w:cs="Times New Roman"/>
          <w:szCs w:val="21"/>
        </w:rPr>
        <w:t>9.2×10</w:t>
      </w:r>
      <w:r w:rsidRPr="000134AD">
        <w:rPr>
          <w:rFonts w:ascii="Times New Roman" w:eastAsiaTheme="majorEastAsia" w:hAnsi="Times New Roman" w:cs="Times New Roman"/>
          <w:szCs w:val="21"/>
          <w:vertAlign w:val="superscript"/>
        </w:rPr>
        <w:t>-3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0134AD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4</w:t>
      </w:r>
      <w:r w:rsidRPr="000134AD">
        <w:rPr>
          <w:rFonts w:ascii="Times New Roman" w:eastAsiaTheme="majorEastAsia" w:hAnsi="Times New Roman" w:cs="Times New Roman"/>
          <w:szCs w:val="21"/>
        </w:rPr>
        <w:t>）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①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Pd/W    </w:t>
      </w:r>
      <w:r w:rsidRPr="000134AD">
        <w:rPr>
          <w:rFonts w:ascii="宋体" w:eastAsia="宋体" w:hAnsi="宋体" w:cs="宋体" w:hint="eastAsia"/>
          <w:szCs w:val="21"/>
        </w:rPr>
        <w:t>②</w:t>
      </w:r>
      <w:r w:rsidRPr="000134AD">
        <w:rPr>
          <w:rFonts w:ascii="Times New Roman" w:eastAsiaTheme="majorEastAsia" w:hAnsi="Times New Roman" w:cs="Times New Roman"/>
          <w:szCs w:val="21"/>
        </w:rPr>
        <w:t>. Pd/W</w:t>
      </w:r>
      <w:r w:rsidRPr="000134AD">
        <w:rPr>
          <w:rFonts w:ascii="Times New Roman" w:eastAsiaTheme="majorEastAsia" w:hAnsi="Times New Roman" w:cs="Times New Roman"/>
          <w:szCs w:val="21"/>
        </w:rPr>
        <w:t>做催化剂时，生成乙烷的活化能大于</w:t>
      </w:r>
      <w:r w:rsidRPr="000134AD">
        <w:rPr>
          <w:rFonts w:ascii="Times New Roman" w:eastAsiaTheme="majorEastAsia" w:hAnsi="Times New Roman" w:cs="Times New Roman"/>
          <w:szCs w:val="21"/>
        </w:rPr>
        <w:t>Pd</w:t>
      </w:r>
      <w:r w:rsidRPr="000134AD">
        <w:rPr>
          <w:rFonts w:ascii="Times New Roman" w:eastAsiaTheme="majorEastAsia" w:hAnsi="Times New Roman" w:cs="Times New Roman"/>
          <w:szCs w:val="21"/>
        </w:rPr>
        <w:t>催化剂时的</w:t>
      </w:r>
    </w:p>
    <w:p w:rsidR="000134AD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18.</w:t>
      </w: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1</w:t>
      </w:r>
      <w:r w:rsidRPr="000134AD">
        <w:rPr>
          <w:rFonts w:ascii="Times New Roman" w:eastAsiaTheme="majorEastAsia" w:hAnsi="Times New Roman" w:cs="Times New Roman"/>
          <w:szCs w:val="21"/>
        </w:rPr>
        <w:t>）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①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</w:t>
      </w:r>
      <w:r w:rsidRPr="000134AD">
        <w:rPr>
          <w:rFonts w:ascii="Times New Roman" w:eastAsiaTheme="majorEastAsia" w:hAnsi="Times New Roman" w:cs="Times New Roman"/>
          <w:szCs w:val="21"/>
        </w:rPr>
        <w:t>酚羟基、醛基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②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</w:t>
      </w:r>
      <w:r w:rsidRPr="00FE443C">
        <w:rPr>
          <w:rFonts w:ascii="Times New Roman" w:eastAsiaTheme="majorEastAsia" w:hAnsi="Times New Roman" w:cs="Times New Roman"/>
          <w:szCs w:val="21"/>
        </w:rPr>
        <w:pict>
          <v:shape id="_x0000_i1137" type="#_x0000_t75" alt="www.xinjiaoyu.com 新教育网" style="width:222.5pt;height:45pt">
            <v:imagedata r:id="rId245" o:title=""/>
          </v:shape>
        </w:pic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0134AD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2</w:t>
      </w:r>
      <w:r w:rsidRPr="000134AD">
        <w:rPr>
          <w:rFonts w:ascii="Times New Roman" w:eastAsiaTheme="majorEastAsia" w:hAnsi="Times New Roman" w:cs="Times New Roman"/>
          <w:szCs w:val="21"/>
        </w:rPr>
        <w:t>）</w:t>
      </w:r>
      <w:r w:rsidRPr="00FE443C">
        <w:rPr>
          <w:rFonts w:ascii="Times New Roman" w:eastAsiaTheme="majorEastAsia" w:hAnsi="Times New Roman" w:cs="Times New Roman"/>
          <w:szCs w:val="21"/>
        </w:rPr>
        <w:pict>
          <v:shape id="_x0000_i1138" type="#_x0000_t75" alt="www.xinjiaoyu.com 新教育网" style="width:64.5pt;height:47pt">
            <v:imagedata r:id="rId246" o:title=""/>
          </v:shape>
        </w:pic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3</w:t>
      </w:r>
      <w:r w:rsidRPr="000134AD">
        <w:rPr>
          <w:rFonts w:ascii="Times New Roman" w:eastAsiaTheme="majorEastAsia" w:hAnsi="Times New Roman" w:cs="Times New Roman"/>
          <w:szCs w:val="21"/>
        </w:rPr>
        <w:t>）</w:t>
      </w:r>
      <w:r w:rsidRPr="000134AD">
        <w:rPr>
          <w:rFonts w:ascii="宋体" w:eastAsia="宋体" w:hAnsi="宋体" w:cs="宋体" w:hint="eastAsia"/>
          <w:szCs w:val="21"/>
        </w:rPr>
        <w:t>②④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0134AD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4</w:t>
      </w:r>
      <w:r w:rsidRPr="000134AD">
        <w:rPr>
          <w:rFonts w:ascii="Times New Roman" w:eastAsiaTheme="majorEastAsia" w:hAnsi="Times New Roman" w:cs="Times New Roman"/>
          <w:szCs w:val="21"/>
        </w:rPr>
        <w:t>）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①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</w:t>
      </w:r>
      <w:r w:rsidRPr="000134AD">
        <w:rPr>
          <w:rFonts w:ascii="Times New Roman" w:eastAsiaTheme="majorEastAsia" w:hAnsi="Times New Roman" w:cs="Times New Roman"/>
          <w:szCs w:val="21"/>
        </w:rPr>
        <w:t>还原反应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②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</w:t>
      </w:r>
      <w:r w:rsidRPr="000134AD">
        <w:rPr>
          <w:rFonts w:ascii="Times New Roman" w:eastAsiaTheme="majorEastAsia" w:hAnsi="Times New Roman" w:cs="Times New Roman"/>
          <w:szCs w:val="21"/>
        </w:rPr>
        <w:t>加成反应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0134AD" w:rsidRPr="000134AD" w:rsidRDefault="00894D7F" w:rsidP="000134AD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5</w:t>
      </w:r>
      <w:r w:rsidRPr="000134AD">
        <w:rPr>
          <w:rFonts w:ascii="Times New Roman" w:eastAsiaTheme="majorEastAsia" w:hAnsi="Times New Roman" w:cs="Times New Roman"/>
          <w:szCs w:val="21"/>
        </w:rPr>
        <w:t>）甲醇锂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Times New Roman" w:eastAsiaTheme="majorEastAsia" w:hAnsi="Times New Roman" w:cs="Times New Roman"/>
          <w:szCs w:val="21"/>
        </w:rPr>
        <w:t>（</w:t>
      </w:r>
      <w:r w:rsidRPr="000134AD">
        <w:rPr>
          <w:rFonts w:ascii="Times New Roman" w:eastAsiaTheme="majorEastAsia" w:hAnsi="Times New Roman" w:cs="Times New Roman"/>
          <w:szCs w:val="21"/>
        </w:rPr>
        <w:t>6</w:t>
      </w:r>
      <w:r w:rsidRPr="000134AD">
        <w:rPr>
          <w:rFonts w:ascii="Times New Roman" w:eastAsiaTheme="majorEastAsia" w:hAnsi="Times New Roman" w:cs="Times New Roman"/>
          <w:szCs w:val="21"/>
        </w:rPr>
        <w:t>）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①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</w:t>
      </w:r>
      <w:r w:rsidRPr="00FE443C">
        <w:rPr>
          <w:rFonts w:ascii="Times New Roman" w:eastAsiaTheme="majorEastAsia" w:hAnsi="Times New Roman" w:cs="Times New Roman"/>
          <w:szCs w:val="21"/>
        </w:rPr>
        <w:pict>
          <v:shape id="_x0000_i1139" type="#_x0000_t75" alt="www.xinjiaoyu.com 新教育网" style="width:93pt;height:63.5pt">
            <v:imagedata r:id="rId247" o:title=""/>
          </v:shape>
        </w:pict>
      </w:r>
      <w:r w:rsidRPr="000134AD">
        <w:rPr>
          <w:rFonts w:ascii="Times New Roman" w:eastAsiaTheme="majorEastAsia" w:hAnsi="Times New Roman" w:cs="Times New Roman"/>
          <w:szCs w:val="21"/>
        </w:rPr>
        <w:t xml:space="preserve">    </w:t>
      </w:r>
      <w:r w:rsidRPr="000134AD">
        <w:rPr>
          <w:rFonts w:ascii="宋体" w:eastAsia="宋体" w:hAnsi="宋体" w:cs="宋体" w:hint="eastAsia"/>
          <w:szCs w:val="21"/>
        </w:rPr>
        <w:t>②</w:t>
      </w:r>
      <w:r w:rsidRPr="000134AD">
        <w:rPr>
          <w:rFonts w:ascii="Times New Roman" w:eastAsiaTheme="majorEastAsia" w:hAnsi="Times New Roman" w:cs="Times New Roman"/>
          <w:szCs w:val="21"/>
        </w:rPr>
        <w:t xml:space="preserve">. </w:t>
      </w:r>
      <w:r w:rsidRPr="00FE443C">
        <w:rPr>
          <w:rFonts w:ascii="Times New Roman" w:eastAsiaTheme="majorEastAsia" w:hAnsi="Times New Roman" w:cs="Times New Roman"/>
          <w:szCs w:val="21"/>
        </w:rPr>
        <w:pict>
          <v:shape id="_x0000_i1140" type="#_x0000_t75" alt="www.xinjiaoyu.com 新教育网" style="width:155.5pt;height:79pt">
            <v:imagedata r:id="rId248" o:title=""/>
          </v:shape>
        </w:pict>
      </w:r>
    </w:p>
    <w:p w:rsidR="000134AD" w:rsidRPr="000134AD" w:rsidRDefault="000134AD" w:rsidP="000134AD">
      <w:pPr>
        <w:tabs>
          <w:tab w:val="left" w:pos="1365"/>
        </w:tabs>
        <w:spacing w:line="360" w:lineRule="auto"/>
        <w:jc w:val="center"/>
        <w:rPr>
          <w:rFonts w:ascii="Times New Roman" w:eastAsiaTheme="majorEastAsia" w:hAnsi="Times New Roman" w:cs="Times New Roman"/>
          <w:szCs w:val="21"/>
        </w:rPr>
      </w:pPr>
    </w:p>
    <w:sectPr w:rsidR="000134AD" w:rsidRPr="000134AD" w:rsidSect="007844EE">
      <w:headerReference w:type="default" r:id="rId249"/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E443C" w:rsidRDefault="00FE443C" w:rsidP="00FE443C">
      <w:r>
        <w:separator/>
      </w:r>
    </w:p>
  </w:endnote>
  <w:endnote w:type="continuationSeparator" w:id="0">
    <w:p w:rsidR="00FE443C" w:rsidRDefault="00FE443C" w:rsidP="00FE443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E443C" w:rsidRDefault="00FE443C" w:rsidP="00FE443C">
      <w:r>
        <w:separator/>
      </w:r>
    </w:p>
  </w:footnote>
  <w:footnote w:type="continuationSeparator" w:id="0">
    <w:p w:rsidR="00FE443C" w:rsidRDefault="00FE443C" w:rsidP="00FE443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94D7F" w:rsidRPr="00894D7F" w:rsidRDefault="00894D7F" w:rsidP="00894D7F">
    <w:pPr>
      <w:pStyle w:val="a3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F473A"/>
    <w:multiLevelType w:val="hybridMultilevel"/>
    <w:tmpl w:val="8312AF28"/>
    <w:lvl w:ilvl="0" w:tplc="1C86948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89AC20F0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21C25424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54CA57D4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BA3878D2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B5448AA4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46E2E1AA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BF06BEC6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5C6E8420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320B8"/>
    <w:rsid w:val="000134AD"/>
    <w:rsid w:val="000660EF"/>
    <w:rsid w:val="000706EC"/>
    <w:rsid w:val="000C12C8"/>
    <w:rsid w:val="000E68E3"/>
    <w:rsid w:val="00121C34"/>
    <w:rsid w:val="0015213C"/>
    <w:rsid w:val="00175477"/>
    <w:rsid w:val="00185BEF"/>
    <w:rsid w:val="00185C95"/>
    <w:rsid w:val="002C1599"/>
    <w:rsid w:val="002D03D1"/>
    <w:rsid w:val="00364BB7"/>
    <w:rsid w:val="00397C28"/>
    <w:rsid w:val="003C064D"/>
    <w:rsid w:val="005804BE"/>
    <w:rsid w:val="005E5293"/>
    <w:rsid w:val="00682091"/>
    <w:rsid w:val="006A2064"/>
    <w:rsid w:val="00706ADB"/>
    <w:rsid w:val="00735F68"/>
    <w:rsid w:val="00780FDB"/>
    <w:rsid w:val="007844EE"/>
    <w:rsid w:val="007F4478"/>
    <w:rsid w:val="00857ED3"/>
    <w:rsid w:val="0086398F"/>
    <w:rsid w:val="00881DD8"/>
    <w:rsid w:val="00894D7F"/>
    <w:rsid w:val="009320B8"/>
    <w:rsid w:val="00953DCE"/>
    <w:rsid w:val="00993DF5"/>
    <w:rsid w:val="009B0B21"/>
    <w:rsid w:val="009D4BF5"/>
    <w:rsid w:val="00A25DBE"/>
    <w:rsid w:val="00A33E5F"/>
    <w:rsid w:val="00AA4800"/>
    <w:rsid w:val="00AE74AA"/>
    <w:rsid w:val="00B941A2"/>
    <w:rsid w:val="00BC4AF3"/>
    <w:rsid w:val="00BE2CC8"/>
    <w:rsid w:val="00C61137"/>
    <w:rsid w:val="00CF2EF6"/>
    <w:rsid w:val="00D73416"/>
    <w:rsid w:val="00E0421F"/>
    <w:rsid w:val="00E2207D"/>
    <w:rsid w:val="00E6253B"/>
    <w:rsid w:val="00E64C6F"/>
    <w:rsid w:val="00F43620"/>
    <w:rsid w:val="00F85A0D"/>
    <w:rsid w:val="00FE44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443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2207D"/>
    <w:rPr>
      <w:sz w:val="18"/>
      <w:szCs w:val="18"/>
    </w:rPr>
  </w:style>
  <w:style w:type="paragraph" w:styleId="a4">
    <w:name w:val="footer"/>
    <w:basedOn w:val="a"/>
    <w:link w:val="Char0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2207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2207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2207D"/>
    <w:rPr>
      <w:sz w:val="18"/>
      <w:szCs w:val="18"/>
    </w:rPr>
  </w:style>
  <w:style w:type="character" w:styleId="a6">
    <w:name w:val="Hyperlink"/>
    <w:uiPriority w:val="99"/>
    <w:rsid w:val="00E2207D"/>
    <w:rPr>
      <w:color w:val="0000FF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175477"/>
    <w:rPr>
      <w:color w:val="605E5C"/>
      <w:shd w:val="clear" w:color="auto" w:fill="E1DFDD"/>
    </w:rPr>
  </w:style>
  <w:style w:type="paragraph" w:styleId="a7">
    <w:name w:val="No Spacing"/>
    <w:uiPriority w:val="1"/>
    <w:qFormat/>
    <w:rsid w:val="009320B8"/>
    <w:rPr>
      <w:rFonts w:eastAsia="Microsoft YaHei UI"/>
      <w:kern w:val="0"/>
      <w:sz w:val="22"/>
    </w:rPr>
  </w:style>
  <w:style w:type="paragraph" w:styleId="a8">
    <w:name w:val="List Paragraph"/>
    <w:basedOn w:val="a"/>
    <w:uiPriority w:val="99"/>
    <w:qFormat/>
    <w:rsid w:val="009320B8"/>
    <w:pPr>
      <w:ind w:firstLineChars="200" w:firstLine="420"/>
    </w:pPr>
    <w:rPr>
      <w:rFonts w:ascii="Times New Roman" w:eastAsia="宋体" w:hAnsi="Times New Roman" w:cs="宋体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9.bin"/><Relationship Id="rId21" Type="http://schemas.openxmlformats.org/officeDocument/2006/relationships/image" Target="media/image11.wmf"/><Relationship Id="rId42" Type="http://schemas.openxmlformats.org/officeDocument/2006/relationships/image" Target="media/image23.wmf"/><Relationship Id="rId63" Type="http://schemas.openxmlformats.org/officeDocument/2006/relationships/image" Target="media/image34.wmf"/><Relationship Id="rId84" Type="http://schemas.openxmlformats.org/officeDocument/2006/relationships/oleObject" Target="embeddings/oleObject33.bin"/><Relationship Id="rId138" Type="http://schemas.openxmlformats.org/officeDocument/2006/relationships/oleObject" Target="embeddings/oleObject59.bin"/><Relationship Id="rId159" Type="http://schemas.openxmlformats.org/officeDocument/2006/relationships/image" Target="media/image83.wmf"/><Relationship Id="rId170" Type="http://schemas.openxmlformats.org/officeDocument/2006/relationships/image" Target="media/image89.wmf"/><Relationship Id="rId191" Type="http://schemas.openxmlformats.org/officeDocument/2006/relationships/oleObject" Target="embeddings/oleObject85.bin"/><Relationship Id="rId205" Type="http://schemas.openxmlformats.org/officeDocument/2006/relationships/image" Target="media/image107.wmf"/><Relationship Id="rId226" Type="http://schemas.openxmlformats.org/officeDocument/2006/relationships/oleObject" Target="embeddings/oleObject102.bin"/><Relationship Id="rId247" Type="http://schemas.openxmlformats.org/officeDocument/2006/relationships/image" Target="media/image129.png"/><Relationship Id="rId107" Type="http://schemas.openxmlformats.org/officeDocument/2006/relationships/image" Target="media/image57.png"/><Relationship Id="rId11" Type="http://schemas.openxmlformats.org/officeDocument/2006/relationships/oleObject" Target="embeddings/oleObject1.bin"/><Relationship Id="rId32" Type="http://schemas.openxmlformats.org/officeDocument/2006/relationships/image" Target="media/image17.png"/><Relationship Id="rId53" Type="http://schemas.openxmlformats.org/officeDocument/2006/relationships/oleObject" Target="embeddings/oleObject19.bin"/><Relationship Id="rId74" Type="http://schemas.openxmlformats.org/officeDocument/2006/relationships/image" Target="media/image40.wmf"/><Relationship Id="rId128" Type="http://schemas.openxmlformats.org/officeDocument/2006/relationships/image" Target="media/image68.wmf"/><Relationship Id="rId149" Type="http://schemas.openxmlformats.org/officeDocument/2006/relationships/image" Target="media/image79.wmf"/><Relationship Id="rId5" Type="http://schemas.openxmlformats.org/officeDocument/2006/relationships/footnotes" Target="footnotes.xml"/><Relationship Id="rId95" Type="http://schemas.openxmlformats.org/officeDocument/2006/relationships/image" Target="media/image51.wmf"/><Relationship Id="rId160" Type="http://schemas.openxmlformats.org/officeDocument/2006/relationships/oleObject" Target="embeddings/oleObject71.bin"/><Relationship Id="rId181" Type="http://schemas.openxmlformats.org/officeDocument/2006/relationships/oleObject" Target="embeddings/oleObject81.bin"/><Relationship Id="rId216" Type="http://schemas.openxmlformats.org/officeDocument/2006/relationships/oleObject" Target="embeddings/oleObject98.bin"/><Relationship Id="rId237" Type="http://schemas.openxmlformats.org/officeDocument/2006/relationships/oleObject" Target="embeddings/oleObject107.bin"/><Relationship Id="rId22" Type="http://schemas.openxmlformats.org/officeDocument/2006/relationships/oleObject" Target="embeddings/oleObject5.bin"/><Relationship Id="rId43" Type="http://schemas.openxmlformats.org/officeDocument/2006/relationships/oleObject" Target="embeddings/oleObject14.bin"/><Relationship Id="rId64" Type="http://schemas.openxmlformats.org/officeDocument/2006/relationships/oleObject" Target="embeddings/oleObject24.bin"/><Relationship Id="rId118" Type="http://schemas.openxmlformats.org/officeDocument/2006/relationships/image" Target="media/image63.wmf"/><Relationship Id="rId139" Type="http://schemas.openxmlformats.org/officeDocument/2006/relationships/image" Target="media/image74.wmf"/><Relationship Id="rId85" Type="http://schemas.openxmlformats.org/officeDocument/2006/relationships/image" Target="media/image46.wmf"/><Relationship Id="rId150" Type="http://schemas.openxmlformats.org/officeDocument/2006/relationships/oleObject" Target="embeddings/oleObject65.bin"/><Relationship Id="rId171" Type="http://schemas.openxmlformats.org/officeDocument/2006/relationships/oleObject" Target="embeddings/oleObject76.bin"/><Relationship Id="rId192" Type="http://schemas.openxmlformats.org/officeDocument/2006/relationships/image" Target="media/image101.wmf"/><Relationship Id="rId206" Type="http://schemas.openxmlformats.org/officeDocument/2006/relationships/oleObject" Target="embeddings/oleObject93.bin"/><Relationship Id="rId227" Type="http://schemas.openxmlformats.org/officeDocument/2006/relationships/image" Target="media/image119.wmf"/><Relationship Id="rId248" Type="http://schemas.openxmlformats.org/officeDocument/2006/relationships/image" Target="media/image130.png"/><Relationship Id="rId12" Type="http://schemas.openxmlformats.org/officeDocument/2006/relationships/image" Target="media/image5.wmf"/><Relationship Id="rId17" Type="http://schemas.openxmlformats.org/officeDocument/2006/relationships/image" Target="media/image8.wmf"/><Relationship Id="rId33" Type="http://schemas.openxmlformats.org/officeDocument/2006/relationships/image" Target="media/image18.png"/><Relationship Id="rId38" Type="http://schemas.openxmlformats.org/officeDocument/2006/relationships/image" Target="media/image21.wmf"/><Relationship Id="rId59" Type="http://schemas.openxmlformats.org/officeDocument/2006/relationships/image" Target="media/image32.wmf"/><Relationship Id="rId103" Type="http://schemas.openxmlformats.org/officeDocument/2006/relationships/image" Target="media/image55.wmf"/><Relationship Id="rId108" Type="http://schemas.openxmlformats.org/officeDocument/2006/relationships/image" Target="media/image58.wmf"/><Relationship Id="rId124" Type="http://schemas.openxmlformats.org/officeDocument/2006/relationships/image" Target="media/image65.png"/><Relationship Id="rId129" Type="http://schemas.openxmlformats.org/officeDocument/2006/relationships/oleObject" Target="embeddings/oleObject55.bin"/><Relationship Id="rId54" Type="http://schemas.openxmlformats.org/officeDocument/2006/relationships/image" Target="media/image29.wmf"/><Relationship Id="rId70" Type="http://schemas.openxmlformats.org/officeDocument/2006/relationships/image" Target="media/image38.wmf"/><Relationship Id="rId75" Type="http://schemas.openxmlformats.org/officeDocument/2006/relationships/oleObject" Target="embeddings/oleObject29.bin"/><Relationship Id="rId91" Type="http://schemas.openxmlformats.org/officeDocument/2006/relationships/image" Target="media/image49.wmf"/><Relationship Id="rId96" Type="http://schemas.openxmlformats.org/officeDocument/2006/relationships/oleObject" Target="embeddings/oleObject39.bin"/><Relationship Id="rId140" Type="http://schemas.openxmlformats.org/officeDocument/2006/relationships/oleObject" Target="embeddings/oleObject60.bin"/><Relationship Id="rId145" Type="http://schemas.openxmlformats.org/officeDocument/2006/relationships/image" Target="media/image77.wmf"/><Relationship Id="rId161" Type="http://schemas.openxmlformats.org/officeDocument/2006/relationships/image" Target="media/image84.wmf"/><Relationship Id="rId166" Type="http://schemas.openxmlformats.org/officeDocument/2006/relationships/oleObject" Target="embeddings/oleObject74.bin"/><Relationship Id="rId182" Type="http://schemas.openxmlformats.org/officeDocument/2006/relationships/image" Target="media/image95.wmf"/><Relationship Id="rId187" Type="http://schemas.openxmlformats.org/officeDocument/2006/relationships/oleObject" Target="embeddings/oleObject83.bin"/><Relationship Id="rId217" Type="http://schemas.openxmlformats.org/officeDocument/2006/relationships/image" Target="media/image113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12" Type="http://schemas.openxmlformats.org/officeDocument/2006/relationships/oleObject" Target="embeddings/oleObject96.bin"/><Relationship Id="rId233" Type="http://schemas.openxmlformats.org/officeDocument/2006/relationships/oleObject" Target="embeddings/oleObject105.bin"/><Relationship Id="rId238" Type="http://schemas.openxmlformats.org/officeDocument/2006/relationships/oleObject" Target="embeddings/oleObject108.bin"/><Relationship Id="rId23" Type="http://schemas.openxmlformats.org/officeDocument/2006/relationships/oleObject" Target="embeddings/oleObject6.bin"/><Relationship Id="rId28" Type="http://schemas.openxmlformats.org/officeDocument/2006/relationships/image" Target="media/image14.wmf"/><Relationship Id="rId49" Type="http://schemas.openxmlformats.org/officeDocument/2006/relationships/oleObject" Target="embeddings/oleObject17.bin"/><Relationship Id="rId114" Type="http://schemas.openxmlformats.org/officeDocument/2006/relationships/image" Target="media/image61.wmf"/><Relationship Id="rId119" Type="http://schemas.openxmlformats.org/officeDocument/2006/relationships/oleObject" Target="embeddings/oleObject50.bin"/><Relationship Id="rId44" Type="http://schemas.openxmlformats.org/officeDocument/2006/relationships/image" Target="media/image24.wmf"/><Relationship Id="rId60" Type="http://schemas.openxmlformats.org/officeDocument/2006/relationships/oleObject" Target="embeddings/oleObject22.bin"/><Relationship Id="rId65" Type="http://schemas.openxmlformats.org/officeDocument/2006/relationships/image" Target="media/image35.wmf"/><Relationship Id="rId81" Type="http://schemas.openxmlformats.org/officeDocument/2006/relationships/image" Target="media/image44.wmf"/><Relationship Id="rId86" Type="http://schemas.openxmlformats.org/officeDocument/2006/relationships/oleObject" Target="embeddings/oleObject34.bin"/><Relationship Id="rId130" Type="http://schemas.openxmlformats.org/officeDocument/2006/relationships/image" Target="media/image69.wmf"/><Relationship Id="rId135" Type="http://schemas.openxmlformats.org/officeDocument/2006/relationships/image" Target="media/image72.png"/><Relationship Id="rId151" Type="http://schemas.openxmlformats.org/officeDocument/2006/relationships/oleObject" Target="embeddings/oleObject66.bin"/><Relationship Id="rId156" Type="http://schemas.openxmlformats.org/officeDocument/2006/relationships/oleObject" Target="embeddings/oleObject69.bin"/><Relationship Id="rId177" Type="http://schemas.openxmlformats.org/officeDocument/2006/relationships/oleObject" Target="embeddings/oleObject79.bin"/><Relationship Id="rId198" Type="http://schemas.openxmlformats.org/officeDocument/2006/relationships/oleObject" Target="embeddings/oleObject89.bin"/><Relationship Id="rId172" Type="http://schemas.openxmlformats.org/officeDocument/2006/relationships/image" Target="media/image90.wmf"/><Relationship Id="rId193" Type="http://schemas.openxmlformats.org/officeDocument/2006/relationships/oleObject" Target="embeddings/oleObject86.bin"/><Relationship Id="rId202" Type="http://schemas.openxmlformats.org/officeDocument/2006/relationships/oleObject" Target="embeddings/oleObject91.bin"/><Relationship Id="rId207" Type="http://schemas.openxmlformats.org/officeDocument/2006/relationships/image" Target="media/image108.wmf"/><Relationship Id="rId223" Type="http://schemas.openxmlformats.org/officeDocument/2006/relationships/image" Target="media/image117.wmf"/><Relationship Id="rId228" Type="http://schemas.openxmlformats.org/officeDocument/2006/relationships/oleObject" Target="embeddings/oleObject103.bin"/><Relationship Id="rId244" Type="http://schemas.openxmlformats.org/officeDocument/2006/relationships/oleObject" Target="embeddings/oleObject112.bin"/><Relationship Id="rId249" Type="http://schemas.openxmlformats.org/officeDocument/2006/relationships/header" Target="header1.xml"/><Relationship Id="rId13" Type="http://schemas.openxmlformats.org/officeDocument/2006/relationships/oleObject" Target="embeddings/oleObject2.bin"/><Relationship Id="rId18" Type="http://schemas.openxmlformats.org/officeDocument/2006/relationships/oleObject" Target="embeddings/oleObject4.bin"/><Relationship Id="rId39" Type="http://schemas.openxmlformats.org/officeDocument/2006/relationships/oleObject" Target="embeddings/oleObject12.bin"/><Relationship Id="rId109" Type="http://schemas.openxmlformats.org/officeDocument/2006/relationships/oleObject" Target="embeddings/oleObject45.bin"/><Relationship Id="rId34" Type="http://schemas.openxmlformats.org/officeDocument/2006/relationships/image" Target="media/image19.wmf"/><Relationship Id="rId50" Type="http://schemas.openxmlformats.org/officeDocument/2006/relationships/image" Target="media/image27.wmf"/><Relationship Id="rId55" Type="http://schemas.openxmlformats.org/officeDocument/2006/relationships/oleObject" Target="embeddings/oleObject20.bin"/><Relationship Id="rId76" Type="http://schemas.openxmlformats.org/officeDocument/2006/relationships/image" Target="media/image41.wmf"/><Relationship Id="rId97" Type="http://schemas.openxmlformats.org/officeDocument/2006/relationships/image" Target="media/image52.wmf"/><Relationship Id="rId104" Type="http://schemas.openxmlformats.org/officeDocument/2006/relationships/oleObject" Target="embeddings/oleObject43.bin"/><Relationship Id="rId120" Type="http://schemas.openxmlformats.org/officeDocument/2006/relationships/image" Target="media/image64.wmf"/><Relationship Id="rId125" Type="http://schemas.openxmlformats.org/officeDocument/2006/relationships/image" Target="media/image66.png"/><Relationship Id="rId141" Type="http://schemas.openxmlformats.org/officeDocument/2006/relationships/image" Target="media/image75.wmf"/><Relationship Id="rId146" Type="http://schemas.openxmlformats.org/officeDocument/2006/relationships/oleObject" Target="embeddings/oleObject63.bin"/><Relationship Id="rId167" Type="http://schemas.openxmlformats.org/officeDocument/2006/relationships/image" Target="media/image87.wmf"/><Relationship Id="rId188" Type="http://schemas.openxmlformats.org/officeDocument/2006/relationships/image" Target="media/image99.wmf"/><Relationship Id="rId7" Type="http://schemas.openxmlformats.org/officeDocument/2006/relationships/image" Target="media/image1.png"/><Relationship Id="rId71" Type="http://schemas.openxmlformats.org/officeDocument/2006/relationships/oleObject" Target="embeddings/oleObject27.bin"/><Relationship Id="rId92" Type="http://schemas.openxmlformats.org/officeDocument/2006/relationships/oleObject" Target="embeddings/oleObject37.bin"/><Relationship Id="rId162" Type="http://schemas.openxmlformats.org/officeDocument/2006/relationships/oleObject" Target="embeddings/oleObject72.bin"/><Relationship Id="rId183" Type="http://schemas.openxmlformats.org/officeDocument/2006/relationships/oleObject" Target="embeddings/oleObject82.bin"/><Relationship Id="rId213" Type="http://schemas.openxmlformats.org/officeDocument/2006/relationships/image" Target="media/image111.wmf"/><Relationship Id="rId218" Type="http://schemas.openxmlformats.org/officeDocument/2006/relationships/oleObject" Target="embeddings/oleObject99.bin"/><Relationship Id="rId234" Type="http://schemas.openxmlformats.org/officeDocument/2006/relationships/image" Target="media/image123.wmf"/><Relationship Id="rId239" Type="http://schemas.openxmlformats.org/officeDocument/2006/relationships/oleObject" Target="embeddings/oleObject109.bin"/><Relationship Id="rId2" Type="http://schemas.openxmlformats.org/officeDocument/2006/relationships/styles" Target="styles.xml"/><Relationship Id="rId29" Type="http://schemas.openxmlformats.org/officeDocument/2006/relationships/oleObject" Target="embeddings/oleObject9.bin"/><Relationship Id="rId250" Type="http://schemas.openxmlformats.org/officeDocument/2006/relationships/fontTable" Target="fontTable.xml"/><Relationship Id="rId24" Type="http://schemas.openxmlformats.org/officeDocument/2006/relationships/image" Target="media/image12.wmf"/><Relationship Id="rId40" Type="http://schemas.openxmlformats.org/officeDocument/2006/relationships/image" Target="media/image22.wmf"/><Relationship Id="rId45" Type="http://schemas.openxmlformats.org/officeDocument/2006/relationships/oleObject" Target="embeddings/oleObject15.bin"/><Relationship Id="rId66" Type="http://schemas.openxmlformats.org/officeDocument/2006/relationships/oleObject" Target="embeddings/oleObject25.bin"/><Relationship Id="rId87" Type="http://schemas.openxmlformats.org/officeDocument/2006/relationships/image" Target="media/image47.wmf"/><Relationship Id="rId110" Type="http://schemas.openxmlformats.org/officeDocument/2006/relationships/image" Target="media/image59.wmf"/><Relationship Id="rId115" Type="http://schemas.openxmlformats.org/officeDocument/2006/relationships/oleObject" Target="embeddings/oleObject48.bin"/><Relationship Id="rId131" Type="http://schemas.openxmlformats.org/officeDocument/2006/relationships/oleObject" Target="embeddings/oleObject56.bin"/><Relationship Id="rId136" Type="http://schemas.openxmlformats.org/officeDocument/2006/relationships/oleObject" Target="embeddings/oleObject58.bin"/><Relationship Id="rId157" Type="http://schemas.openxmlformats.org/officeDocument/2006/relationships/image" Target="media/image82.wmf"/><Relationship Id="rId178" Type="http://schemas.openxmlformats.org/officeDocument/2006/relationships/image" Target="media/image93.wmf"/><Relationship Id="rId61" Type="http://schemas.openxmlformats.org/officeDocument/2006/relationships/image" Target="media/image33.wmf"/><Relationship Id="rId82" Type="http://schemas.openxmlformats.org/officeDocument/2006/relationships/oleObject" Target="embeddings/oleObject32.bin"/><Relationship Id="rId152" Type="http://schemas.openxmlformats.org/officeDocument/2006/relationships/oleObject" Target="embeddings/oleObject67.bin"/><Relationship Id="rId173" Type="http://schemas.openxmlformats.org/officeDocument/2006/relationships/oleObject" Target="embeddings/oleObject77.bin"/><Relationship Id="rId194" Type="http://schemas.openxmlformats.org/officeDocument/2006/relationships/oleObject" Target="embeddings/oleObject87.bin"/><Relationship Id="rId199" Type="http://schemas.openxmlformats.org/officeDocument/2006/relationships/image" Target="media/image104.wmf"/><Relationship Id="rId203" Type="http://schemas.openxmlformats.org/officeDocument/2006/relationships/image" Target="media/image106.wmf"/><Relationship Id="rId208" Type="http://schemas.openxmlformats.org/officeDocument/2006/relationships/oleObject" Target="embeddings/oleObject94.bin"/><Relationship Id="rId229" Type="http://schemas.openxmlformats.org/officeDocument/2006/relationships/image" Target="media/image120.wmf"/><Relationship Id="rId19" Type="http://schemas.openxmlformats.org/officeDocument/2006/relationships/image" Target="media/image9.png"/><Relationship Id="rId224" Type="http://schemas.openxmlformats.org/officeDocument/2006/relationships/oleObject" Target="embeddings/oleObject101.bin"/><Relationship Id="rId240" Type="http://schemas.openxmlformats.org/officeDocument/2006/relationships/oleObject" Target="embeddings/oleObject110.bin"/><Relationship Id="rId245" Type="http://schemas.openxmlformats.org/officeDocument/2006/relationships/image" Target="media/image127.png"/><Relationship Id="rId14" Type="http://schemas.openxmlformats.org/officeDocument/2006/relationships/image" Target="media/image6.wmf"/><Relationship Id="rId30" Type="http://schemas.openxmlformats.org/officeDocument/2006/relationships/image" Target="media/image15.png"/><Relationship Id="rId35" Type="http://schemas.openxmlformats.org/officeDocument/2006/relationships/oleObject" Target="embeddings/oleObject10.bin"/><Relationship Id="rId56" Type="http://schemas.openxmlformats.org/officeDocument/2006/relationships/image" Target="media/image30.png"/><Relationship Id="rId77" Type="http://schemas.openxmlformats.org/officeDocument/2006/relationships/oleObject" Target="embeddings/oleObject30.bin"/><Relationship Id="rId100" Type="http://schemas.openxmlformats.org/officeDocument/2006/relationships/oleObject" Target="embeddings/oleObject41.bin"/><Relationship Id="rId105" Type="http://schemas.openxmlformats.org/officeDocument/2006/relationships/image" Target="media/image56.wmf"/><Relationship Id="rId126" Type="http://schemas.openxmlformats.org/officeDocument/2006/relationships/image" Target="media/image67.wmf"/><Relationship Id="rId147" Type="http://schemas.openxmlformats.org/officeDocument/2006/relationships/image" Target="media/image78.wmf"/><Relationship Id="rId168" Type="http://schemas.openxmlformats.org/officeDocument/2006/relationships/oleObject" Target="embeddings/oleObject75.bin"/><Relationship Id="rId8" Type="http://schemas.openxmlformats.org/officeDocument/2006/relationships/image" Target="media/image2.wmf"/><Relationship Id="rId51" Type="http://schemas.openxmlformats.org/officeDocument/2006/relationships/oleObject" Target="embeddings/oleObject18.bin"/><Relationship Id="rId72" Type="http://schemas.openxmlformats.org/officeDocument/2006/relationships/image" Target="media/image39.wmf"/><Relationship Id="rId93" Type="http://schemas.openxmlformats.org/officeDocument/2006/relationships/image" Target="media/image50.wmf"/><Relationship Id="rId98" Type="http://schemas.openxmlformats.org/officeDocument/2006/relationships/oleObject" Target="embeddings/oleObject40.bin"/><Relationship Id="rId121" Type="http://schemas.openxmlformats.org/officeDocument/2006/relationships/oleObject" Target="embeddings/oleObject51.bin"/><Relationship Id="rId142" Type="http://schemas.openxmlformats.org/officeDocument/2006/relationships/oleObject" Target="embeddings/oleObject61.bin"/><Relationship Id="rId163" Type="http://schemas.openxmlformats.org/officeDocument/2006/relationships/image" Target="media/image85.wmf"/><Relationship Id="rId184" Type="http://schemas.openxmlformats.org/officeDocument/2006/relationships/image" Target="media/image96.wmf"/><Relationship Id="rId189" Type="http://schemas.openxmlformats.org/officeDocument/2006/relationships/oleObject" Target="embeddings/oleObject84.bin"/><Relationship Id="rId219" Type="http://schemas.openxmlformats.org/officeDocument/2006/relationships/image" Target="media/image114.wmf"/><Relationship Id="rId3" Type="http://schemas.openxmlformats.org/officeDocument/2006/relationships/settings" Target="settings.xml"/><Relationship Id="rId214" Type="http://schemas.openxmlformats.org/officeDocument/2006/relationships/oleObject" Target="embeddings/oleObject97.bin"/><Relationship Id="rId230" Type="http://schemas.openxmlformats.org/officeDocument/2006/relationships/oleObject" Target="embeddings/oleObject104.bin"/><Relationship Id="rId235" Type="http://schemas.openxmlformats.org/officeDocument/2006/relationships/oleObject" Target="embeddings/oleObject106.bin"/><Relationship Id="rId251" Type="http://schemas.openxmlformats.org/officeDocument/2006/relationships/theme" Target="theme/theme1.xml"/><Relationship Id="rId25" Type="http://schemas.openxmlformats.org/officeDocument/2006/relationships/oleObject" Target="embeddings/oleObject7.bin"/><Relationship Id="rId46" Type="http://schemas.openxmlformats.org/officeDocument/2006/relationships/image" Target="media/image25.png"/><Relationship Id="rId67" Type="http://schemas.openxmlformats.org/officeDocument/2006/relationships/image" Target="media/image36.png"/><Relationship Id="rId116" Type="http://schemas.openxmlformats.org/officeDocument/2006/relationships/image" Target="media/image62.wmf"/><Relationship Id="rId137" Type="http://schemas.openxmlformats.org/officeDocument/2006/relationships/image" Target="media/image73.wmf"/><Relationship Id="rId158" Type="http://schemas.openxmlformats.org/officeDocument/2006/relationships/oleObject" Target="embeddings/oleObject70.bin"/><Relationship Id="rId20" Type="http://schemas.openxmlformats.org/officeDocument/2006/relationships/image" Target="media/image10.png"/><Relationship Id="rId41" Type="http://schemas.openxmlformats.org/officeDocument/2006/relationships/oleObject" Target="embeddings/oleObject13.bin"/><Relationship Id="rId62" Type="http://schemas.openxmlformats.org/officeDocument/2006/relationships/oleObject" Target="embeddings/oleObject23.bin"/><Relationship Id="rId83" Type="http://schemas.openxmlformats.org/officeDocument/2006/relationships/image" Target="media/image45.wmf"/><Relationship Id="rId88" Type="http://schemas.openxmlformats.org/officeDocument/2006/relationships/oleObject" Target="embeddings/oleObject35.bin"/><Relationship Id="rId111" Type="http://schemas.openxmlformats.org/officeDocument/2006/relationships/oleObject" Target="embeddings/oleObject46.bin"/><Relationship Id="rId132" Type="http://schemas.openxmlformats.org/officeDocument/2006/relationships/image" Target="media/image70.png"/><Relationship Id="rId153" Type="http://schemas.openxmlformats.org/officeDocument/2006/relationships/image" Target="media/image80.wmf"/><Relationship Id="rId174" Type="http://schemas.openxmlformats.org/officeDocument/2006/relationships/image" Target="media/image91.wmf"/><Relationship Id="rId179" Type="http://schemas.openxmlformats.org/officeDocument/2006/relationships/oleObject" Target="embeddings/oleObject80.bin"/><Relationship Id="rId195" Type="http://schemas.openxmlformats.org/officeDocument/2006/relationships/image" Target="media/image102.wmf"/><Relationship Id="rId209" Type="http://schemas.openxmlformats.org/officeDocument/2006/relationships/image" Target="media/image109.wmf"/><Relationship Id="rId190" Type="http://schemas.openxmlformats.org/officeDocument/2006/relationships/image" Target="media/image100.wmf"/><Relationship Id="rId204" Type="http://schemas.openxmlformats.org/officeDocument/2006/relationships/oleObject" Target="embeddings/oleObject92.bin"/><Relationship Id="rId220" Type="http://schemas.openxmlformats.org/officeDocument/2006/relationships/oleObject" Target="embeddings/oleObject100.bin"/><Relationship Id="rId225" Type="http://schemas.openxmlformats.org/officeDocument/2006/relationships/image" Target="media/image118.wmf"/><Relationship Id="rId241" Type="http://schemas.openxmlformats.org/officeDocument/2006/relationships/image" Target="media/image125.wmf"/><Relationship Id="rId246" Type="http://schemas.openxmlformats.org/officeDocument/2006/relationships/image" Target="media/image128.png"/><Relationship Id="rId15" Type="http://schemas.openxmlformats.org/officeDocument/2006/relationships/oleObject" Target="embeddings/oleObject3.bin"/><Relationship Id="rId36" Type="http://schemas.openxmlformats.org/officeDocument/2006/relationships/image" Target="media/image20.wmf"/><Relationship Id="rId57" Type="http://schemas.openxmlformats.org/officeDocument/2006/relationships/image" Target="media/image31.wmf"/><Relationship Id="rId106" Type="http://schemas.openxmlformats.org/officeDocument/2006/relationships/oleObject" Target="embeddings/oleObject44.bin"/><Relationship Id="rId127" Type="http://schemas.openxmlformats.org/officeDocument/2006/relationships/oleObject" Target="embeddings/oleObject54.bin"/><Relationship Id="rId10" Type="http://schemas.openxmlformats.org/officeDocument/2006/relationships/image" Target="media/image4.wmf"/><Relationship Id="rId31" Type="http://schemas.openxmlformats.org/officeDocument/2006/relationships/image" Target="media/image16.png"/><Relationship Id="rId52" Type="http://schemas.openxmlformats.org/officeDocument/2006/relationships/image" Target="media/image28.wmf"/><Relationship Id="rId73" Type="http://schemas.openxmlformats.org/officeDocument/2006/relationships/oleObject" Target="embeddings/oleObject28.bin"/><Relationship Id="rId78" Type="http://schemas.openxmlformats.org/officeDocument/2006/relationships/image" Target="media/image42.wmf"/><Relationship Id="rId94" Type="http://schemas.openxmlformats.org/officeDocument/2006/relationships/oleObject" Target="embeddings/oleObject38.bin"/><Relationship Id="rId99" Type="http://schemas.openxmlformats.org/officeDocument/2006/relationships/image" Target="media/image53.wmf"/><Relationship Id="rId101" Type="http://schemas.openxmlformats.org/officeDocument/2006/relationships/image" Target="media/image54.wmf"/><Relationship Id="rId122" Type="http://schemas.openxmlformats.org/officeDocument/2006/relationships/oleObject" Target="embeddings/oleObject52.bin"/><Relationship Id="rId143" Type="http://schemas.openxmlformats.org/officeDocument/2006/relationships/image" Target="media/image76.wmf"/><Relationship Id="rId148" Type="http://schemas.openxmlformats.org/officeDocument/2006/relationships/oleObject" Target="embeddings/oleObject64.bin"/><Relationship Id="rId164" Type="http://schemas.openxmlformats.org/officeDocument/2006/relationships/oleObject" Target="embeddings/oleObject73.bin"/><Relationship Id="rId169" Type="http://schemas.openxmlformats.org/officeDocument/2006/relationships/image" Target="media/image88.png"/><Relationship Id="rId185" Type="http://schemas.openxmlformats.org/officeDocument/2006/relationships/image" Target="media/image97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80" Type="http://schemas.openxmlformats.org/officeDocument/2006/relationships/image" Target="media/image94.wmf"/><Relationship Id="rId210" Type="http://schemas.openxmlformats.org/officeDocument/2006/relationships/oleObject" Target="embeddings/oleObject95.bin"/><Relationship Id="rId215" Type="http://schemas.openxmlformats.org/officeDocument/2006/relationships/image" Target="media/image112.wmf"/><Relationship Id="rId236" Type="http://schemas.openxmlformats.org/officeDocument/2006/relationships/image" Target="media/image124.wmf"/><Relationship Id="rId26" Type="http://schemas.openxmlformats.org/officeDocument/2006/relationships/image" Target="media/image13.wmf"/><Relationship Id="rId231" Type="http://schemas.openxmlformats.org/officeDocument/2006/relationships/image" Target="media/image121.png"/><Relationship Id="rId47" Type="http://schemas.openxmlformats.org/officeDocument/2006/relationships/image" Target="media/image26.wmf"/><Relationship Id="rId68" Type="http://schemas.openxmlformats.org/officeDocument/2006/relationships/image" Target="media/image37.wmf"/><Relationship Id="rId89" Type="http://schemas.openxmlformats.org/officeDocument/2006/relationships/image" Target="media/image48.wmf"/><Relationship Id="rId112" Type="http://schemas.openxmlformats.org/officeDocument/2006/relationships/image" Target="media/image60.wmf"/><Relationship Id="rId133" Type="http://schemas.openxmlformats.org/officeDocument/2006/relationships/image" Target="media/image71.wmf"/><Relationship Id="rId154" Type="http://schemas.openxmlformats.org/officeDocument/2006/relationships/oleObject" Target="embeddings/oleObject68.bin"/><Relationship Id="rId175" Type="http://schemas.openxmlformats.org/officeDocument/2006/relationships/oleObject" Target="embeddings/oleObject78.bin"/><Relationship Id="rId196" Type="http://schemas.openxmlformats.org/officeDocument/2006/relationships/oleObject" Target="embeddings/oleObject88.bin"/><Relationship Id="rId200" Type="http://schemas.openxmlformats.org/officeDocument/2006/relationships/oleObject" Target="embeddings/oleObject90.bin"/><Relationship Id="rId16" Type="http://schemas.openxmlformats.org/officeDocument/2006/relationships/image" Target="media/image7.png"/><Relationship Id="rId221" Type="http://schemas.openxmlformats.org/officeDocument/2006/relationships/image" Target="media/image115.png"/><Relationship Id="rId242" Type="http://schemas.openxmlformats.org/officeDocument/2006/relationships/oleObject" Target="embeddings/oleObject111.bin"/><Relationship Id="rId37" Type="http://schemas.openxmlformats.org/officeDocument/2006/relationships/oleObject" Target="embeddings/oleObject11.bin"/><Relationship Id="rId58" Type="http://schemas.openxmlformats.org/officeDocument/2006/relationships/oleObject" Target="embeddings/oleObject21.bin"/><Relationship Id="rId79" Type="http://schemas.openxmlformats.org/officeDocument/2006/relationships/oleObject" Target="embeddings/oleObject31.bin"/><Relationship Id="rId102" Type="http://schemas.openxmlformats.org/officeDocument/2006/relationships/oleObject" Target="embeddings/oleObject42.bin"/><Relationship Id="rId123" Type="http://schemas.openxmlformats.org/officeDocument/2006/relationships/oleObject" Target="embeddings/oleObject53.bin"/><Relationship Id="rId144" Type="http://schemas.openxmlformats.org/officeDocument/2006/relationships/oleObject" Target="embeddings/oleObject62.bin"/><Relationship Id="rId90" Type="http://schemas.openxmlformats.org/officeDocument/2006/relationships/oleObject" Target="embeddings/oleObject36.bin"/><Relationship Id="rId165" Type="http://schemas.openxmlformats.org/officeDocument/2006/relationships/image" Target="media/image86.wmf"/><Relationship Id="rId186" Type="http://schemas.openxmlformats.org/officeDocument/2006/relationships/image" Target="media/image98.wmf"/><Relationship Id="rId211" Type="http://schemas.openxmlformats.org/officeDocument/2006/relationships/image" Target="media/image110.wmf"/><Relationship Id="rId232" Type="http://schemas.openxmlformats.org/officeDocument/2006/relationships/image" Target="media/image122.wmf"/><Relationship Id="rId27" Type="http://schemas.openxmlformats.org/officeDocument/2006/relationships/oleObject" Target="embeddings/oleObject8.bin"/><Relationship Id="rId48" Type="http://schemas.openxmlformats.org/officeDocument/2006/relationships/oleObject" Target="embeddings/oleObject16.bin"/><Relationship Id="rId69" Type="http://schemas.openxmlformats.org/officeDocument/2006/relationships/oleObject" Target="embeddings/oleObject26.bin"/><Relationship Id="rId113" Type="http://schemas.openxmlformats.org/officeDocument/2006/relationships/oleObject" Target="embeddings/oleObject47.bin"/><Relationship Id="rId134" Type="http://schemas.openxmlformats.org/officeDocument/2006/relationships/oleObject" Target="embeddings/oleObject57.bin"/><Relationship Id="rId80" Type="http://schemas.openxmlformats.org/officeDocument/2006/relationships/image" Target="media/image43.png"/><Relationship Id="rId155" Type="http://schemas.openxmlformats.org/officeDocument/2006/relationships/image" Target="media/image81.wmf"/><Relationship Id="rId176" Type="http://schemas.openxmlformats.org/officeDocument/2006/relationships/image" Target="media/image92.wmf"/><Relationship Id="rId197" Type="http://schemas.openxmlformats.org/officeDocument/2006/relationships/image" Target="media/image103.wmf"/><Relationship Id="rId201" Type="http://schemas.openxmlformats.org/officeDocument/2006/relationships/image" Target="media/image105.wmf"/><Relationship Id="rId222" Type="http://schemas.openxmlformats.org/officeDocument/2006/relationships/image" Target="media/image116.png"/><Relationship Id="rId243" Type="http://schemas.openxmlformats.org/officeDocument/2006/relationships/image" Target="media/image126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1&#24120;&#29992;&#25991;&#20214;\word&#27169;&#26495;&#65288;&#26368;&#26032;&#29256;&#65289;25.04.210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word模板（最新版）25.04.210</Template>
  <TotalTime>0</TotalTime>
  <Pages>4</Pages>
  <Words>1128</Words>
  <Characters>6434</Characters>
  <Application>Microsoft Office Word</Application>
  <DocSecurity>0</DocSecurity>
  <Lines>53</Lines>
  <Paragraphs>15</Paragraphs>
  <ScaleCrop>false</ScaleCrop>
  <Company/>
  <LinksUpToDate>false</LinksUpToDate>
  <CharactersWithSpaces>7547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dell</cp:lastModifiedBy>
  <cp:revision>1</cp:revision>
  <dcterms:created xsi:type="dcterms:W3CDTF">2025-06-19T07:11:00Z</dcterms:created>
  <dcterms:modified xsi:type="dcterms:W3CDTF">2025-06-19T07:11:00Z</dcterms:modified>
</cp:coreProperties>
</file>