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DDCD" w14:textId="77777777" w:rsidR="0018374D" w:rsidRDefault="00D6466E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643FA50" wp14:editId="78E6719A">
            <wp:simplePos x="0" y="0"/>
            <wp:positionH relativeFrom="page">
              <wp:posOffset>10337800</wp:posOffset>
            </wp:positionH>
            <wp:positionV relativeFrom="topMargin">
              <wp:posOffset>11684000</wp:posOffset>
            </wp:positionV>
            <wp:extent cx="393700" cy="469900"/>
            <wp:effectExtent l="0" t="0" r="6350" b="6350"/>
            <wp:wrapNone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b/>
          <w:sz w:val="32"/>
          <w:szCs w:val="32"/>
        </w:rPr>
        <w:t>化学</w:t>
      </w:r>
    </w:p>
    <w:p w14:paraId="0338E103" w14:textId="77777777" w:rsidR="0018374D" w:rsidRDefault="00D6466E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第</w:t>
      </w:r>
      <w:r>
        <w:rPr>
          <w:rFonts w:ascii="Times New Roman" w:hAnsi="Times New Roman" w:hint="eastAsia"/>
          <w:b/>
          <w:sz w:val="32"/>
          <w:szCs w:val="32"/>
        </w:rPr>
        <w:t>I</w:t>
      </w:r>
      <w:r>
        <w:rPr>
          <w:rFonts w:ascii="Times New Roman" w:hAnsi="Times New Roman" w:hint="eastAsia"/>
          <w:b/>
          <w:sz w:val="32"/>
          <w:szCs w:val="32"/>
        </w:rPr>
        <w:t>卷（选择题，共</w:t>
      </w:r>
      <w:r>
        <w:rPr>
          <w:rFonts w:ascii="Times New Roman" w:hAnsi="Times New Roman" w:hint="eastAsia"/>
          <w:b/>
          <w:sz w:val="32"/>
          <w:szCs w:val="32"/>
        </w:rPr>
        <w:t>42</w:t>
      </w:r>
      <w:r>
        <w:rPr>
          <w:rFonts w:ascii="Times New Roman" w:hAnsi="Times New Roman" w:hint="eastAsia"/>
          <w:b/>
          <w:sz w:val="32"/>
          <w:szCs w:val="32"/>
        </w:rPr>
        <w:t>分）</w:t>
      </w:r>
    </w:p>
    <w:p w14:paraId="381CD3E8" w14:textId="77777777" w:rsidR="0018374D" w:rsidRDefault="00D6466E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一、选择题（本题包括</w:t>
      </w:r>
      <w:r>
        <w:rPr>
          <w:rFonts w:ascii="Times New Roman" w:hAnsi="Times New Roman" w:hint="eastAsia"/>
          <w:b/>
          <w:sz w:val="24"/>
        </w:rPr>
        <w:t>14</w:t>
      </w:r>
      <w:r>
        <w:rPr>
          <w:rFonts w:ascii="Times New Roman" w:hAnsi="Times New Roman" w:hint="eastAsia"/>
          <w:b/>
          <w:sz w:val="24"/>
        </w:rPr>
        <w:t>个小题，每小题</w:t>
      </w:r>
      <w:r>
        <w:rPr>
          <w:rFonts w:ascii="Times New Roman" w:hAnsi="Times New Roman" w:hint="eastAsia"/>
          <w:b/>
          <w:sz w:val="24"/>
        </w:rPr>
        <w:t>3</w:t>
      </w:r>
      <w:r>
        <w:rPr>
          <w:rFonts w:ascii="Times New Roman" w:hAnsi="Times New Roman" w:hint="eastAsia"/>
          <w:b/>
          <w:sz w:val="24"/>
        </w:rPr>
        <w:t>分，共</w:t>
      </w:r>
      <w:r>
        <w:rPr>
          <w:rFonts w:ascii="Times New Roman" w:hAnsi="Times New Roman" w:hint="eastAsia"/>
          <w:b/>
          <w:sz w:val="24"/>
        </w:rPr>
        <w:t>42</w:t>
      </w:r>
      <w:r>
        <w:rPr>
          <w:rFonts w:ascii="Times New Roman" w:hAnsi="Times New Roman" w:hint="eastAsia"/>
          <w:b/>
          <w:sz w:val="24"/>
        </w:rPr>
        <w:t>分。每小题只有一个选项符合题意）某学习小组开展“自制简易净水器”的实践活动，作品如图。完成</w:t>
      </w:r>
      <w:r>
        <w:rPr>
          <w:rFonts w:ascii="Times New Roman" w:hAnsi="Times New Roman" w:hint="eastAsia"/>
          <w:b/>
          <w:sz w:val="24"/>
        </w:rPr>
        <w:t>1-3</w:t>
      </w:r>
      <w:r>
        <w:rPr>
          <w:rFonts w:ascii="Times New Roman" w:hAnsi="Times New Roman" w:hint="eastAsia"/>
          <w:b/>
          <w:sz w:val="24"/>
        </w:rPr>
        <w:t>题。</w:t>
      </w:r>
    </w:p>
    <w:p w14:paraId="44FA3E61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1.</w:t>
      </w:r>
      <w:r>
        <w:rPr>
          <w:rFonts w:ascii="Times New Roman" w:hAnsi="Times New Roman" w:hint="eastAsia"/>
        </w:rPr>
        <w:t>任务一：学习净水原理。下列净水过程涉及化学变化的是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p w14:paraId="4F37EA93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静置沉淀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砂石过滤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活性炭吸附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投药消毒</w:t>
      </w:r>
    </w:p>
    <w:p w14:paraId="2F2EF35A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2.</w:t>
      </w:r>
      <w:r>
        <w:rPr>
          <w:rFonts w:ascii="Times New Roman" w:hAnsi="Times New Roman" w:hint="eastAsia"/>
        </w:rPr>
        <w:t>任务二：设计并制作净水器。下列说法合理的是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p w14:paraId="373A9764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3BA11708" wp14:editId="2DFD71F0">
            <wp:extent cx="1723390" cy="1694815"/>
            <wp:effectExtent l="0" t="0" r="0" b="63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3810" cy="1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EAD0B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用聚氯乙烯塑料制作外壳，安全环保</w:t>
      </w:r>
    </w:p>
    <w:p w14:paraId="5CD17768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小卵石和石英砂主要除去可溶性杂质</w:t>
      </w:r>
    </w:p>
    <w:p w14:paraId="6ADEA6A6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用活性炭净水是因为其结构疏松多孔</w:t>
      </w:r>
    </w:p>
    <w:p w14:paraId="7AAC0E49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蓬松棉的主要作用是提高净水的速率</w:t>
      </w:r>
    </w:p>
    <w:p w14:paraId="35ACFA96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3.</w:t>
      </w:r>
      <w:r>
        <w:rPr>
          <w:rFonts w:ascii="Times New Roman" w:hAnsi="Times New Roman" w:hint="eastAsia"/>
        </w:rPr>
        <w:t>任务三：展示并评价作品。下列评价不合理的是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p w14:paraId="48160DE8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净化水硬度变得更小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制作材料廉价易得</w:t>
      </w:r>
    </w:p>
    <w:p w14:paraId="112046B7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制作简单，操作简便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作品设计简洁美观</w:t>
      </w:r>
    </w:p>
    <w:p w14:paraId="1E458E42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4.</w:t>
      </w:r>
      <w:r>
        <w:rPr>
          <w:rFonts w:ascii="Times New Roman" w:hAnsi="Times New Roman" w:hint="eastAsia"/>
        </w:rPr>
        <w:t>空气受热实验如图。从微观角度分析，正确的是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p w14:paraId="6D6F4128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6F08CA78" wp14:editId="3F4C45F8">
            <wp:extent cx="2018665" cy="1361440"/>
            <wp:effectExtent l="0" t="0" r="63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9048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38AC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分子体积变大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分子个数增多</w:t>
      </w:r>
    </w:p>
    <w:p w14:paraId="4E90AA45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分子运动加快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分子种类改变</w:t>
      </w:r>
    </w:p>
    <w:p w14:paraId="1EE10411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5.</w:t>
      </w:r>
      <w:r>
        <w:rPr>
          <w:rFonts w:ascii="Times New Roman" w:hAnsi="Times New Roman" w:hint="eastAsia"/>
        </w:rPr>
        <w:t>“生命宝贵，安全第一”。下列情况的灭火方法或原理错误的是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2115"/>
        <w:gridCol w:w="2685"/>
        <w:gridCol w:w="2490"/>
      </w:tblGrid>
      <w:tr w:rsidR="0018374D" w14:paraId="6B290F5C" w14:textId="77777777">
        <w:trPr>
          <w:trHeight w:val="300"/>
          <w:jc w:val="center"/>
        </w:trPr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65C257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选项</w:t>
            </w:r>
          </w:p>
        </w:tc>
        <w:tc>
          <w:tcPr>
            <w:tcW w:w="2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DD45FF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实例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D2F891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方法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969D9A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原理</w:t>
            </w:r>
          </w:p>
        </w:tc>
      </w:tr>
      <w:tr w:rsidR="0018374D" w14:paraId="36C062E1" w14:textId="77777777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3F2446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2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5F61FB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森林发生火灾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3E97C5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开辟隔离带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516C9C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隔离可燃物</w:t>
            </w:r>
          </w:p>
        </w:tc>
      </w:tr>
      <w:tr w:rsidR="0018374D" w14:paraId="1BF366CC" w14:textId="77777777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9E3326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2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1CF161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家用电器着火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64CF09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用水浇灭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6759F8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降低温度</w:t>
            </w:r>
          </w:p>
        </w:tc>
      </w:tr>
      <w:tr w:rsidR="0018374D" w14:paraId="664D27F5" w14:textId="77777777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BB6292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</w:t>
            </w:r>
          </w:p>
        </w:tc>
        <w:tc>
          <w:tcPr>
            <w:tcW w:w="2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C1594D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酒精洒在桌上起火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8BA5C7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用湿毛巾盖灭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63B616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降低温度，隔绝空气</w:t>
            </w:r>
          </w:p>
        </w:tc>
      </w:tr>
      <w:tr w:rsidR="0018374D" w14:paraId="4BE0F400" w14:textId="77777777">
        <w:trPr>
          <w:trHeight w:val="300"/>
          <w:jc w:val="center"/>
        </w:trPr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02C429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18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2C30C9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图书馆图书失火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586B55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用二氧化碳灭火器扑灭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1A6D53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降低温度，隔绝空气</w:t>
            </w:r>
          </w:p>
        </w:tc>
      </w:tr>
    </w:tbl>
    <w:p w14:paraId="0FFD7EBE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6.2023</w:t>
      </w:r>
      <w:r>
        <w:rPr>
          <w:rFonts w:ascii="Times New Roman" w:hAnsi="Times New Roman" w:hint="eastAsia"/>
        </w:rPr>
        <w:t>年国家发改委等部门印发《加快“以竹代塑”发展三年行动计划》。“①竹子资源丰富②竹子是可再生资源③竹子韧性好④能减少‘白色污染’⑤能减少碳排放”等表述中属于“以竹代塑”优势的有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p w14:paraId="0AF3F13B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只有①②⑤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只有②③④</w:t>
      </w:r>
    </w:p>
    <w:p w14:paraId="4B7A0C5F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只有③④⑤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①②③④⑤</w:t>
      </w:r>
    </w:p>
    <w:p w14:paraId="24396B3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7.2024</w:t>
      </w:r>
      <w:r>
        <w:rPr>
          <w:rFonts w:ascii="Times New Roman" w:hAnsi="Times New Roman" w:hint="eastAsia"/>
        </w:rPr>
        <w:t>年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月</w:t>
      </w:r>
      <w:r>
        <w:rPr>
          <w:rFonts w:ascii="Times New Roman" w:hAnsi="Times New Roman" w:hint="eastAsia"/>
        </w:rPr>
        <w:t>25</w:t>
      </w:r>
      <w:r>
        <w:rPr>
          <w:rFonts w:ascii="Times New Roman" w:hAnsi="Times New Roman" w:hint="eastAsia"/>
        </w:rPr>
        <w:t>日，搭载神舟十八号载人飞船的火箭成功发射。下列材料用途的对应性质解释不合理的是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p w14:paraId="49D3A4A7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6C2515FB" wp14:editId="65C924AF">
            <wp:extent cx="3676015" cy="2009140"/>
            <wp:effectExtent l="0" t="0" r="63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76190" cy="2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07BE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偏二甲肼作火箭燃料——可燃性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铝合金作火箭的骨架——密度大</w:t>
      </w:r>
    </w:p>
    <w:p w14:paraId="2B7F0419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碳纤维复合材料作飞船外壳——耐高温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特种橡胶制成太空服加压层——弹性好</w:t>
      </w:r>
    </w:p>
    <w:p w14:paraId="42CCF41F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8.</w:t>
      </w:r>
      <w:r>
        <w:rPr>
          <w:rFonts w:ascii="Times New Roman" w:hAnsi="Times New Roman" w:hint="eastAsia"/>
        </w:rPr>
        <w:t>氧气的制取和性质实验如图。下列说法正确的是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p w14:paraId="4BBE1636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709139FE" wp14:editId="0E6ABF1C">
            <wp:extent cx="3761740" cy="1370965"/>
            <wp:effectExtent l="0" t="0" r="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61905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7045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发生装置仅由药品状态决定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该装置能收集到纯净的氧气</w:t>
      </w:r>
    </w:p>
    <w:p w14:paraId="491F2918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红热木炭应迅速伸入集气瓶瓶底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制取氧气的原料一定含有氧元素</w:t>
      </w:r>
    </w:p>
    <w:p w14:paraId="4B78583B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9.</w:t>
      </w:r>
      <w:r>
        <w:rPr>
          <w:rFonts w:ascii="Times New Roman" w:hAnsi="Times New Roman" w:hint="eastAsia"/>
        </w:rPr>
        <w:t>化学用语是学习化学的工具。下列表述正确的是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p w14:paraId="62DDB975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A.C</w:t>
      </w:r>
      <w:r>
        <w:rPr>
          <w:rFonts w:ascii="Times New Roman" w:hAnsi="Times New Roman"/>
          <w:vertAlign w:val="subscript"/>
        </w:rPr>
        <w:t>60</w:t>
      </w:r>
      <w:r>
        <w:rPr>
          <w:rFonts w:ascii="Times New Roman" w:hAnsi="Times New Roman" w:hint="eastAsia"/>
        </w:rPr>
        <w:t>表示六十个碳原子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B.H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hint="eastAsia"/>
        </w:rPr>
        <w:t>的名称为碳酸氢</w:t>
      </w:r>
    </w:p>
    <w:p w14:paraId="6F20982A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C.NaHCO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>中碳元素的化合价表示为</w:t>
      </w:r>
      <w:r>
        <w:rPr>
          <w:rFonts w:ascii="Times New Roman" w:hAnsi="Times New Roman"/>
          <w:position w:val="-12"/>
        </w:rPr>
        <w:object w:dxaOrig="996" w:dyaOrig="504" w14:anchorId="303256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24.75pt" o:ole="">
            <v:imagedata r:id="rId12" o:title=""/>
          </v:shape>
          <o:OLEObject Type="Embed" ProgID="Equation.DSMT4" ShapeID="_x0000_i1025" DrawAspect="Content" ObjectID="_1790663280" r:id="rId13"/>
        </w:object>
      </w:r>
    </w:p>
    <w:p w14:paraId="507A7B38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D.CH</w:t>
      </w:r>
      <w:r>
        <w:rPr>
          <w:rFonts w:ascii="Times New Roman" w:hAnsi="Times New Roman" w:hint="eastAsia"/>
          <w:vertAlign w:val="subscript"/>
        </w:rPr>
        <w:t>4</w:t>
      </w:r>
      <w:r>
        <w:rPr>
          <w:rFonts w:ascii="Times New Roman" w:hAnsi="Times New Roman" w:hint="eastAsia"/>
        </w:rPr>
        <w:t>燃烧的化学方程式为</w:t>
      </w:r>
      <w:r>
        <w:rPr>
          <w:rFonts w:ascii="Times New Roman" w:hAnsi="Times New Roman"/>
          <w:position w:val="-12"/>
        </w:rPr>
        <w:object w:dxaOrig="2196" w:dyaOrig="360" w14:anchorId="161F42B3">
          <v:shape id="_x0000_i1026" type="#_x0000_t75" style="width:109.5pt;height:18.75pt" o:ole="">
            <v:imagedata r:id="rId14" o:title=""/>
          </v:shape>
          <o:OLEObject Type="Embed" ProgID="Equation.DSMT4" ShapeID="_x0000_i1026" DrawAspect="Content" ObjectID="_1790663281" r:id="rId15"/>
        </w:object>
      </w:r>
    </w:p>
    <w:p w14:paraId="05D5E5D8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10.</w:t>
      </w:r>
      <w:r>
        <w:rPr>
          <w:rFonts w:ascii="Times New Roman" w:hAnsi="Times New Roman" w:hint="eastAsia"/>
        </w:rPr>
        <w:t>中科院李灿院士团队在二氧化碳制甲醇的研究方面取得了新进展，其反应过程如图。相关说法错误的是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p w14:paraId="79DF426B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 wp14:anchorId="484E9987" wp14:editId="0A64BB58">
            <wp:extent cx="3295015" cy="1361440"/>
            <wp:effectExtent l="0" t="0" r="63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95238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3F07F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消耗的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>O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与生成的</w:t>
      </w:r>
      <w:r>
        <w:rPr>
          <w:rFonts w:ascii="Times New Roman" w:hAnsi="Times New Roman" w:hint="eastAsia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O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</w:rPr>
        <w:t>质量比为</w:t>
      </w:r>
      <w:r>
        <w:rPr>
          <w:rFonts w:ascii="Times New Roman" w:hAnsi="Times New Roman" w:hint="eastAsia"/>
        </w:rPr>
        <w:t>11:16</w:t>
      </w:r>
    </w:p>
    <w:p w14:paraId="032DE1BA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反应中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>O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一定要与催化剂接触</w:t>
      </w:r>
    </w:p>
    <w:p w14:paraId="123948C8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反应过程中“</w:t>
      </w:r>
      <w:r>
        <w:rPr>
          <w:noProof/>
        </w:rPr>
        <w:drawing>
          <wp:inline distT="0" distB="0" distL="0" distR="0" wp14:anchorId="5573D6A4" wp14:editId="57FE29D8">
            <wp:extent cx="294640" cy="38989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5238" cy="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”分成“</w:t>
      </w:r>
      <w:r>
        <w:rPr>
          <w:noProof/>
        </w:rPr>
        <w:drawing>
          <wp:inline distT="0" distB="0" distL="0" distR="0" wp14:anchorId="4C981C42" wp14:editId="0280F330">
            <wp:extent cx="227965" cy="285115"/>
            <wp:effectExtent l="0" t="0" r="635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571" cy="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”和“</w:t>
      </w:r>
      <w:r>
        <w:rPr>
          <w:noProof/>
        </w:rPr>
        <w:drawing>
          <wp:inline distT="0" distB="0" distL="0" distR="0" wp14:anchorId="27FE186F" wp14:editId="59FC234E">
            <wp:extent cx="170815" cy="170815"/>
            <wp:effectExtent l="0" t="0" r="63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”</w:t>
      </w:r>
    </w:p>
    <w:p w14:paraId="3AA9DA94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该研究有利于实现“碳中和”目标</w:t>
      </w:r>
    </w:p>
    <w:p w14:paraId="213339E8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11.</w:t>
      </w:r>
      <w:r>
        <w:rPr>
          <w:rFonts w:ascii="Times New Roman" w:hAnsi="Times New Roman" w:hint="eastAsia"/>
        </w:rPr>
        <w:t>有关金属的实验如下，能达到相应目的的是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p w14:paraId="45414077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比较合金与其组分金属的硬度</w:t>
      </w:r>
      <w:r>
        <w:rPr>
          <w:noProof/>
        </w:rPr>
        <w:drawing>
          <wp:inline distT="0" distB="0" distL="0" distR="0" wp14:anchorId="38E35508" wp14:editId="0441EAC1">
            <wp:extent cx="2018665" cy="1075690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9048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2DE22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验证锌、铁和铜的金属活动性顺序</w:t>
      </w:r>
      <w:r>
        <w:rPr>
          <w:noProof/>
        </w:rPr>
        <w:drawing>
          <wp:inline distT="0" distB="0" distL="0" distR="0" wp14:anchorId="6FD78F3B" wp14:editId="3B9EAF36">
            <wp:extent cx="2247265" cy="1180465"/>
            <wp:effectExtent l="0" t="0" r="63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47619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0B470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证明铜生锈与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>O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>O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ascii="Times New Roman" w:hAnsi="Times New Roman" w:hint="eastAsia"/>
        </w:rPr>
        <w:t>有关</w:t>
      </w:r>
      <w:r>
        <w:rPr>
          <w:noProof/>
        </w:rPr>
        <w:drawing>
          <wp:inline distT="0" distB="0" distL="0" distR="0" wp14:anchorId="51B4904B" wp14:editId="171079BF">
            <wp:extent cx="1927860" cy="95948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48162" cy="969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710B7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验证质量守恒定律</w:t>
      </w:r>
      <w:r>
        <w:rPr>
          <w:noProof/>
        </w:rPr>
        <w:drawing>
          <wp:inline distT="0" distB="0" distL="0" distR="0" wp14:anchorId="6E1B4876" wp14:editId="27B7B9ED">
            <wp:extent cx="2199640" cy="116141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00000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92920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12.</w:t>
      </w:r>
      <w:r>
        <w:rPr>
          <w:rFonts w:ascii="Times New Roman" w:hAnsi="Times New Roman" w:hint="eastAsia"/>
        </w:rPr>
        <w:t>人体内一些液体的正常</w:t>
      </w:r>
      <w:r>
        <w:rPr>
          <w:rFonts w:ascii="Times New Roman" w:hAnsi="Times New Roman" w:hint="eastAsia"/>
        </w:rPr>
        <w:t>pH</w:t>
      </w:r>
      <w:r>
        <w:rPr>
          <w:rFonts w:ascii="Times New Roman" w:hAnsi="Times New Roman" w:hint="eastAsia"/>
        </w:rPr>
        <w:t>范围，如图。相关说法正确的是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p w14:paraId="667B9926" w14:textId="77777777" w:rsidR="0018374D" w:rsidRDefault="00D6466E"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人体内的一些液体的正常</w:t>
      </w:r>
      <w:r>
        <w:rPr>
          <w:rFonts w:ascii="Times New Roman" w:hAnsi="Times New Roman" w:hint="eastAsia"/>
        </w:rPr>
        <w:t>pH</w:t>
      </w:r>
      <w:r>
        <w:rPr>
          <w:rFonts w:ascii="Times New Roman" w:hAnsi="Times New Roman" w:hint="eastAsia"/>
        </w:rPr>
        <w:t>范围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0"/>
        <w:gridCol w:w="2625"/>
      </w:tblGrid>
      <w:tr w:rsidR="0018374D" w14:paraId="15464FAB" w14:textId="77777777">
        <w:trPr>
          <w:trHeight w:val="300"/>
          <w:jc w:val="center"/>
        </w:trPr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AF2F8E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血浆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C031E1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7.35~7.45</w:t>
            </w:r>
          </w:p>
        </w:tc>
      </w:tr>
      <w:tr w:rsidR="0018374D" w14:paraId="0E1A5C25" w14:textId="77777777">
        <w:trPr>
          <w:trHeight w:val="300"/>
          <w:jc w:val="center"/>
        </w:trPr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6B1F2C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唾液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97C2D6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6.6~7.1</w:t>
            </w:r>
          </w:p>
        </w:tc>
      </w:tr>
      <w:tr w:rsidR="0018374D" w14:paraId="524D25F6" w14:textId="77777777">
        <w:trPr>
          <w:trHeight w:val="300"/>
          <w:jc w:val="center"/>
        </w:trPr>
        <w:tc>
          <w:tcPr>
            <w:tcW w:w="15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4DA719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胃液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1031A3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0.9~1.5</w:t>
            </w:r>
          </w:p>
        </w:tc>
      </w:tr>
      <w:tr w:rsidR="0018374D" w14:paraId="6D227055" w14:textId="77777777">
        <w:trPr>
          <w:trHeight w:val="300"/>
          <w:jc w:val="center"/>
        </w:trPr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B62FD9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乳汁</w:t>
            </w:r>
          </w:p>
        </w:tc>
        <w:tc>
          <w:tcPr>
            <w:tcW w:w="22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567DBD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6.6~7.6</w:t>
            </w:r>
          </w:p>
        </w:tc>
      </w:tr>
      <w:tr w:rsidR="0018374D" w14:paraId="51508245" w14:textId="77777777">
        <w:trPr>
          <w:trHeight w:val="300"/>
          <w:jc w:val="center"/>
        </w:trPr>
        <w:tc>
          <w:tcPr>
            <w:tcW w:w="19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3C6151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胆汁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6E44C1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7.1~7.3</w:t>
            </w:r>
          </w:p>
        </w:tc>
      </w:tr>
      <w:tr w:rsidR="0018374D" w14:paraId="0AC5D7A8" w14:textId="77777777">
        <w:trPr>
          <w:trHeight w:val="300"/>
          <w:jc w:val="center"/>
        </w:trPr>
        <w:tc>
          <w:tcPr>
            <w:tcW w:w="2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A2691C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胰液</w:t>
            </w:r>
          </w:p>
        </w:tc>
        <w:tc>
          <w:tcPr>
            <w:tcW w:w="2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A71B0F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7.5~8.0</w:t>
            </w:r>
          </w:p>
        </w:tc>
      </w:tr>
    </w:tbl>
    <w:p w14:paraId="62EF0D43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血浆和乳汁均显酸性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胆汁比胰液的碱性强</w:t>
      </w:r>
    </w:p>
    <w:p w14:paraId="07DCBD40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可将</w:t>
      </w:r>
      <w:r>
        <w:rPr>
          <w:rFonts w:ascii="Times New Roman" w:hAnsi="Times New Roman" w:hint="eastAsia"/>
        </w:rPr>
        <w:t>pH</w:t>
      </w:r>
      <w:r>
        <w:rPr>
          <w:rFonts w:ascii="Times New Roman" w:hAnsi="Times New Roman" w:hint="eastAsia"/>
        </w:rPr>
        <w:t>试纸放入口腔测唾液的</w:t>
      </w:r>
      <w:r>
        <w:rPr>
          <w:rFonts w:ascii="Times New Roman" w:hAnsi="Times New Roman"/>
        </w:rPr>
        <w:t>Ph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饮用苏打水可以缓解胃酸过多症状</w:t>
      </w:r>
    </w:p>
    <w:p w14:paraId="3A550808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13.</w:t>
      </w:r>
      <w:r>
        <w:rPr>
          <w:rFonts w:ascii="Times New Roman" w:hAnsi="Times New Roman" w:hint="eastAsia"/>
        </w:rPr>
        <w:t>将某碳酸饮料拧开，倒入装有冰块的杯中，如图。下列分析合理的是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p w14:paraId="6B21F531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4E6471AB" wp14:editId="7E698C47">
            <wp:extent cx="2704465" cy="1370965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04762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85449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拧开瓶盖后，二氧化碳溶解度变大</w:t>
      </w:r>
    </w:p>
    <w:p w14:paraId="7056352E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产生气泡的原因是饮料与冰发生化学反应</w:t>
      </w:r>
    </w:p>
    <w:p w14:paraId="36431C8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冒泡刚结束时，饮料仍然是二氧化碳的饱和溶液</w:t>
      </w:r>
    </w:p>
    <w:p w14:paraId="47AB03FF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图中现象能说明二氧化碳溶解度与压强、温度的关系</w:t>
      </w:r>
    </w:p>
    <w:p w14:paraId="06C51F03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14.</w:t>
      </w:r>
      <w:r>
        <w:rPr>
          <w:rFonts w:ascii="Times New Roman" w:hAnsi="Times New Roman" w:hint="eastAsia"/>
        </w:rPr>
        <w:t>物质转化是化学研究的重要内容。甲、乙、丙、丁是不同类别的常见物质，甲是单质，丁是配制波尔多液的原料，转化关系如图（“—”表示相互反应，“→”表示一步转化，涉及的反应均为初中化学常见反应）。下列说法正确的是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</w:rPr>
        <w:t xml:space="preserve">   )</w:t>
      </w:r>
    </w:p>
    <w:p w14:paraId="5343739B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323773DC" wp14:editId="14648056">
            <wp:extent cx="2475865" cy="1523365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76190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6E004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反应①一定是置换反应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反应②有氢气生成</w:t>
      </w:r>
    </w:p>
    <w:p w14:paraId="4BBCEA12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反应③④一定有沉淀生成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rFonts w:ascii="Times New Roman" w:hAnsi="Times New Roman" w:hint="eastAsia"/>
        </w:rPr>
        <w:t>丙是盐</w:t>
      </w:r>
    </w:p>
    <w:p w14:paraId="296C8E9B" w14:textId="77777777" w:rsidR="0018374D" w:rsidRDefault="00D6466E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第Ⅱ卷（非选择题，共</w:t>
      </w:r>
      <w:r>
        <w:rPr>
          <w:rFonts w:ascii="Times New Roman" w:hAnsi="Times New Roman" w:hint="eastAsia"/>
          <w:b/>
          <w:sz w:val="32"/>
          <w:szCs w:val="32"/>
        </w:rPr>
        <w:t>43</w:t>
      </w:r>
      <w:r>
        <w:rPr>
          <w:rFonts w:ascii="Times New Roman" w:hAnsi="Times New Roman" w:hint="eastAsia"/>
          <w:b/>
          <w:sz w:val="32"/>
          <w:szCs w:val="32"/>
        </w:rPr>
        <w:t>分）</w:t>
      </w:r>
    </w:p>
    <w:p w14:paraId="44A79086" w14:textId="77777777" w:rsidR="0018374D" w:rsidRDefault="00D6466E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二、（本题只有</w:t>
      </w:r>
      <w:r>
        <w:rPr>
          <w:rFonts w:ascii="Times New Roman" w:hAnsi="Times New Roman" w:hint="eastAsia"/>
          <w:b/>
          <w:sz w:val="24"/>
        </w:rPr>
        <w:t>1</w:t>
      </w:r>
      <w:r>
        <w:rPr>
          <w:rFonts w:ascii="Times New Roman" w:hAnsi="Times New Roman" w:hint="eastAsia"/>
          <w:b/>
          <w:sz w:val="24"/>
        </w:rPr>
        <w:t>个小题，共</w:t>
      </w:r>
      <w:r>
        <w:rPr>
          <w:rFonts w:ascii="Times New Roman" w:hAnsi="Times New Roman" w:hint="eastAsia"/>
          <w:b/>
          <w:sz w:val="24"/>
        </w:rPr>
        <w:t>8</w:t>
      </w:r>
      <w:r>
        <w:rPr>
          <w:rFonts w:ascii="Times New Roman" w:hAnsi="Times New Roman" w:hint="eastAsia"/>
          <w:b/>
          <w:sz w:val="24"/>
        </w:rPr>
        <w:t>分）</w:t>
      </w:r>
    </w:p>
    <w:p w14:paraId="6B6031B4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15.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分）根据图文回答下列问题。</w:t>
      </w:r>
    </w:p>
    <w:p w14:paraId="645FBC1A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）科学家屠呦呦</w:t>
      </w:r>
      <w:r>
        <w:rPr>
          <w:noProof/>
        </w:rPr>
        <w:drawing>
          <wp:inline distT="0" distB="0" distL="0" distR="0" wp14:anchorId="6E9C2CAB" wp14:editId="786A9C9F">
            <wp:extent cx="1524000" cy="132143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27789" cy="132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）新能源汽车电池</w:t>
      </w:r>
      <w:r>
        <w:rPr>
          <w:noProof/>
        </w:rPr>
        <w:drawing>
          <wp:inline distT="0" distB="0" distL="0" distR="0" wp14:anchorId="2D076D62" wp14:editId="10FC188E">
            <wp:extent cx="1943100" cy="1400810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49781" cy="1405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01912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2015</w:t>
      </w:r>
      <w:r>
        <w:rPr>
          <w:rFonts w:ascii="Times New Roman" w:hAnsi="Times New Roman" w:hint="eastAsia"/>
        </w:rPr>
        <w:t>年，屠呦呦因青蒿素的研究获得诺贝尔奖。</w:t>
      </w:r>
    </w:p>
    <w:p w14:paraId="2F8EA966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①“青蒿”中除含有青蒿素外，还富含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（填“纤维素”或“蛋白质”）。</w:t>
      </w:r>
    </w:p>
    <w:p w14:paraId="0F056A13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②青蒿素（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  <w:vertAlign w:val="subscript"/>
        </w:rPr>
        <w:t>15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 w:hint="eastAsia"/>
        </w:rPr>
        <w:t>）中质量分数最高的元素是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。保持青蒿素化学性质的最小微粒是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5DC32155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③以《中国药典》记载“青蒿”能“清热解暑，截疟…”。据此记载，可知“青蒿”主要治疗的病症是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21E2B031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）我国化学电池技术全球领先，磷酸铁锂是电池的重要原料。</w:t>
      </w:r>
    </w:p>
    <w:p w14:paraId="108E1A60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①磷酸铁锂（</w:t>
      </w:r>
      <w:r>
        <w:rPr>
          <w:rFonts w:ascii="Times New Roman" w:hAnsi="Times New Roman" w:hint="eastAsia"/>
        </w:rPr>
        <w:t>LiFeP</w:t>
      </w:r>
      <w:r>
        <w:rPr>
          <w:rFonts w:ascii="Times New Roman" w:hAnsi="Times New Roman"/>
        </w:rPr>
        <w:t>O</w:t>
      </w:r>
      <w:r>
        <w:rPr>
          <w:rFonts w:ascii="Times New Roman" w:hAnsi="Times New Roman" w:hint="eastAsia"/>
          <w:vertAlign w:val="subscript"/>
        </w:rPr>
        <w:t>4</w:t>
      </w:r>
      <w:r>
        <w:rPr>
          <w:rFonts w:ascii="Times New Roman" w:hAnsi="Times New Roman" w:hint="eastAsia"/>
        </w:rPr>
        <w:t>）组成元素有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种。电池充电时，电能主要转化为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能。</w:t>
      </w:r>
    </w:p>
    <w:p w14:paraId="36968EC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②某种锂原子质量为</w:t>
      </w:r>
      <w:r>
        <w:rPr>
          <w:rFonts w:ascii="Times New Roman" w:hAnsi="Times New Roman"/>
          <w:position w:val="-10"/>
        </w:rPr>
        <w:object w:dxaOrig="1476" w:dyaOrig="360" w14:anchorId="3246ABCB">
          <v:shape id="_x0000_i1027" type="#_x0000_t75" style="width:73.5pt;height:18.75pt" o:ole="">
            <v:imagedata r:id="rId28" o:title=""/>
          </v:shape>
          <o:OLEObject Type="Embed" ProgID="Equation.DSMT4" ShapeID="_x0000_i1027" DrawAspect="Content" ObjectID="_1790663282" r:id="rId29"/>
        </w:object>
      </w:r>
      <w:r>
        <w:rPr>
          <w:rFonts w:ascii="Times New Roman" w:hAnsi="Times New Roman" w:hint="eastAsia"/>
        </w:rPr>
        <w:t>，碳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原子质量的</w:t>
      </w:r>
      <w:r>
        <w:rPr>
          <w:rFonts w:ascii="Times New Roman" w:hAnsi="Times New Roman" w:hint="eastAsia"/>
        </w:rPr>
        <w:t>1/12</w:t>
      </w:r>
      <w:r>
        <w:rPr>
          <w:rFonts w:ascii="Times New Roman" w:hAnsi="Times New Roman" w:hint="eastAsia"/>
        </w:rPr>
        <w:t>为</w:t>
      </w:r>
      <w:r>
        <w:rPr>
          <w:rFonts w:ascii="Times New Roman" w:hAnsi="Times New Roman"/>
          <w:position w:val="-10"/>
        </w:rPr>
        <w:object w:dxaOrig="1356" w:dyaOrig="360" w14:anchorId="5C396B07">
          <v:shape id="_x0000_i1028" type="#_x0000_t75" style="width:67.5pt;height:18.75pt" o:ole="">
            <v:imagedata r:id="rId30" o:title=""/>
          </v:shape>
          <o:OLEObject Type="Embed" ProgID="Equation.DSMT4" ShapeID="_x0000_i1028" DrawAspect="Content" ObjectID="_1790663283" r:id="rId31"/>
        </w:object>
      </w:r>
      <w:r>
        <w:rPr>
          <w:rFonts w:ascii="Times New Roman" w:hAnsi="Times New Roman" w:hint="eastAsia"/>
        </w:rPr>
        <w:t>，则该锂原子的相对原子质量是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（精确到</w:t>
      </w:r>
      <w:r>
        <w:rPr>
          <w:rFonts w:ascii="Times New Roman" w:hAnsi="Times New Roman" w:hint="eastAsia"/>
        </w:rPr>
        <w:t>0.1</w:t>
      </w:r>
      <w:r>
        <w:rPr>
          <w:rFonts w:ascii="Times New Roman" w:hAnsi="Times New Roman" w:hint="eastAsia"/>
        </w:rPr>
        <w:t>）。</w:t>
      </w:r>
    </w:p>
    <w:p w14:paraId="48F0EB3F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③目前，新能源车与燃油车相比，优点有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（填序号）。</w:t>
      </w:r>
    </w:p>
    <w:p w14:paraId="5D7DA022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rFonts w:ascii="Times New Roman" w:hAnsi="Times New Roman" w:hint="eastAsia"/>
        </w:rPr>
        <w:t>节能环保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rFonts w:ascii="Times New Roman" w:hAnsi="Times New Roman" w:hint="eastAsia"/>
        </w:rPr>
        <w:t>智能化程度高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c.</w:t>
      </w:r>
      <w:r>
        <w:rPr>
          <w:rFonts w:ascii="Times New Roman" w:hAnsi="Times New Roman" w:hint="eastAsia"/>
        </w:rPr>
        <w:t>废旧电池回收成本高</w:t>
      </w:r>
    </w:p>
    <w:p w14:paraId="377526CC" w14:textId="77777777" w:rsidR="0018374D" w:rsidRDefault="00D6466E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三、（本题只有</w:t>
      </w:r>
      <w:r>
        <w:rPr>
          <w:rFonts w:ascii="Times New Roman" w:hAnsi="Times New Roman" w:hint="eastAsia"/>
          <w:b/>
          <w:sz w:val="24"/>
        </w:rPr>
        <w:t>1</w:t>
      </w:r>
      <w:r>
        <w:rPr>
          <w:rFonts w:ascii="Times New Roman" w:hAnsi="Times New Roman" w:hint="eastAsia"/>
          <w:b/>
          <w:sz w:val="24"/>
        </w:rPr>
        <w:t>个小题，共</w:t>
      </w:r>
      <w:r>
        <w:rPr>
          <w:rFonts w:ascii="Times New Roman" w:hAnsi="Times New Roman" w:hint="eastAsia"/>
          <w:b/>
          <w:sz w:val="24"/>
        </w:rPr>
        <w:t>10</w:t>
      </w:r>
      <w:r>
        <w:rPr>
          <w:rFonts w:ascii="Times New Roman" w:hAnsi="Times New Roman" w:hint="eastAsia"/>
          <w:b/>
          <w:sz w:val="24"/>
        </w:rPr>
        <w:t>分）</w:t>
      </w:r>
    </w:p>
    <w:p w14:paraId="245E2FE9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16.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分）几种作物的无土栽培营养液部分溶质的质量分数如表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，配制溶液的仪器如图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。</w:t>
      </w:r>
    </w:p>
    <w:p w14:paraId="4C60C247" w14:textId="77777777" w:rsidR="0018374D" w:rsidRDefault="00D6466E"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几种作物营养液溶质的质量分数（</w:t>
      </w:r>
      <w:r>
        <w:rPr>
          <w:rFonts w:ascii="Times New Roman" w:hAnsi="Times New Roman" w:hint="eastAsia"/>
        </w:rPr>
        <w:t>%</w:t>
      </w:r>
      <w:r>
        <w:rPr>
          <w:rFonts w:ascii="Times New Roman" w:hAnsi="Times New Roman" w:hint="eastAsia"/>
        </w:rPr>
        <w:t>）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5"/>
        <w:gridCol w:w="1065"/>
        <w:gridCol w:w="1065"/>
        <w:gridCol w:w="1065"/>
      </w:tblGrid>
      <w:tr w:rsidR="0018374D" w14:paraId="1A7E8C48" w14:textId="77777777">
        <w:trPr>
          <w:trHeight w:val="300"/>
          <w:jc w:val="center"/>
        </w:trPr>
        <w:tc>
          <w:tcPr>
            <w:tcW w:w="2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0A0652" w14:textId="77777777" w:rsidR="0018374D" w:rsidRDefault="0018374D"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A13A2E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番茄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41A7A4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甜瓜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C90981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茄子</w:t>
            </w:r>
          </w:p>
        </w:tc>
      </w:tr>
      <w:tr w:rsidR="0018374D" w14:paraId="6363D353" w14:textId="77777777">
        <w:trPr>
          <w:trHeight w:val="300"/>
          <w:jc w:val="center"/>
        </w:trPr>
        <w:tc>
          <w:tcPr>
            <w:tcW w:w="2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D867B9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硝酸钾（</w:t>
            </w:r>
            <w:r>
              <w:rPr>
                <w:rFonts w:ascii="Times New Roman" w:hAnsi="Times New Roman"/>
              </w:rPr>
              <w:t>KNO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ascii="Times New Roman" w:hAnsi="Times New Roman"/>
              </w:rPr>
              <w:t>）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0FD536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4.04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734A84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6.07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FE71E2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7.08</w:t>
            </w:r>
          </w:p>
        </w:tc>
      </w:tr>
      <w:tr w:rsidR="0018374D" w14:paraId="7EDA7227" w14:textId="77777777">
        <w:trPr>
          <w:trHeight w:val="300"/>
          <w:jc w:val="center"/>
        </w:trPr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AF0A65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磷酸二氢铵（</w:t>
            </w:r>
            <w:r>
              <w:rPr>
                <w:rFonts w:ascii="Times New Roman" w:hAnsi="Times New Roman"/>
              </w:rPr>
              <w:t>NH</w:t>
            </w:r>
            <w:r>
              <w:rPr>
                <w:rFonts w:ascii="Times New Roman" w:hAnsi="Times New Roman"/>
                <w:vertAlign w:val="subscript"/>
              </w:rPr>
              <w:t>4</w:t>
            </w:r>
            <w:r>
              <w:rPr>
                <w:rFonts w:ascii="Times New Roman" w:hAnsi="Times New Roman"/>
              </w:rPr>
              <w:t>H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PO</w:t>
            </w:r>
            <w:r>
              <w:rPr>
                <w:rFonts w:ascii="Times New Roman" w:hAnsi="Times New Roman"/>
                <w:vertAlign w:val="subscript"/>
              </w:rPr>
              <w:t>4</w:t>
            </w:r>
            <w:r>
              <w:rPr>
                <w:rFonts w:ascii="Times New Roman" w:hAnsi="Times New Roman"/>
              </w:rPr>
              <w:t>）</w:t>
            </w:r>
          </w:p>
        </w:tc>
        <w:tc>
          <w:tcPr>
            <w:tcW w:w="1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2E861A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0.77</w:t>
            </w:r>
          </w:p>
        </w:tc>
        <w:tc>
          <w:tcPr>
            <w:tcW w:w="1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DB833D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1.53</w:t>
            </w:r>
          </w:p>
        </w:tc>
        <w:tc>
          <w:tcPr>
            <w:tcW w:w="10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046954D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1.15</w:t>
            </w:r>
          </w:p>
        </w:tc>
      </w:tr>
    </w:tbl>
    <w:p w14:paraId="1D5A3170" w14:textId="77777777" w:rsidR="0018374D" w:rsidRDefault="00D6466E"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表</w:t>
      </w:r>
      <w:r>
        <w:rPr>
          <w:rFonts w:ascii="Times New Roman" w:hAnsi="Times New Roman" w:hint="eastAsia"/>
        </w:rPr>
        <w:t>1</w:t>
      </w:r>
    </w:p>
    <w:p w14:paraId="2827657D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图</w:t>
      </w:r>
      <w:r>
        <w:rPr>
          <w:rFonts w:ascii="Times New Roman" w:hAnsi="Times New Roman" w:hint="eastAsia"/>
        </w:rPr>
        <w:t>1</w:t>
      </w:r>
      <w:r>
        <w:rPr>
          <w:noProof/>
        </w:rPr>
        <w:drawing>
          <wp:inline distT="0" distB="0" distL="0" distR="0" wp14:anchorId="21CBD50B" wp14:editId="23B8D73F">
            <wp:extent cx="4009390" cy="11899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009524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D310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）表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中对磷元素需求最多的作物是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19FF5B86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）硝酸钾和磷酸二氢铵均属于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肥。</w:t>
      </w:r>
    </w:p>
    <w:p w14:paraId="7466E610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）配制质量分数为</w:t>
      </w:r>
      <w:r>
        <w:rPr>
          <w:rFonts w:ascii="Times New Roman" w:hAnsi="Times New Roman" w:hint="eastAsia"/>
        </w:rPr>
        <w:t>7.08%</w:t>
      </w:r>
      <w:r>
        <w:rPr>
          <w:rFonts w:ascii="Times New Roman" w:hAnsi="Times New Roman" w:hint="eastAsia"/>
        </w:rPr>
        <w:t>的硝酸钾溶液</w:t>
      </w:r>
      <w:r>
        <w:rPr>
          <w:rFonts w:ascii="Times New Roman" w:hAnsi="Times New Roman" w:hint="eastAsia"/>
        </w:rPr>
        <w:t>200g</w:t>
      </w:r>
      <w:r>
        <w:rPr>
          <w:rFonts w:ascii="Times New Roman" w:hAnsi="Times New Roman" w:hint="eastAsia"/>
        </w:rPr>
        <w:t>，需要硝酸钾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g</w:t>
      </w:r>
      <w:r>
        <w:rPr>
          <w:rFonts w:ascii="Times New Roman" w:hAnsi="Times New Roman" w:hint="eastAsia"/>
        </w:rPr>
        <w:t>（精确到</w:t>
      </w:r>
      <w:r>
        <w:rPr>
          <w:rFonts w:ascii="Times New Roman" w:hAnsi="Times New Roman" w:hint="eastAsia"/>
        </w:rPr>
        <w:t>0.1g</w:t>
      </w:r>
      <w:r>
        <w:rPr>
          <w:rFonts w:ascii="Times New Roman" w:hAnsi="Times New Roman" w:hint="eastAsia"/>
        </w:rPr>
        <w:t>）。</w:t>
      </w:r>
    </w:p>
    <w:p w14:paraId="2A94F178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）将质量分数为</w:t>
      </w:r>
      <w:r>
        <w:rPr>
          <w:rFonts w:ascii="Times New Roman" w:hAnsi="Times New Roman" w:hint="eastAsia"/>
        </w:rPr>
        <w:t>7.08%</w:t>
      </w:r>
      <w:r>
        <w:rPr>
          <w:rFonts w:ascii="Times New Roman" w:hAnsi="Times New Roman" w:hint="eastAsia"/>
        </w:rPr>
        <w:t>的硝酸钾溶液稀释为</w:t>
      </w:r>
      <w:r>
        <w:rPr>
          <w:rFonts w:ascii="Times New Roman" w:hAnsi="Times New Roman" w:hint="eastAsia"/>
        </w:rPr>
        <w:t>4.04%</w:t>
      </w:r>
      <w:r>
        <w:rPr>
          <w:rFonts w:ascii="Times New Roman" w:hAnsi="Times New Roman" w:hint="eastAsia"/>
        </w:rPr>
        <w:t>，需选择图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中的烧杯和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（填序号）。</w:t>
      </w:r>
    </w:p>
    <w:p w14:paraId="2F005399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）利用化学方程式计算。磷酸二氢铵与熟石灰混合使用会降低肥效，其原理是：</w:t>
      </w:r>
      <w:r>
        <w:rPr>
          <w:rFonts w:ascii="Times New Roman" w:hAnsi="Times New Roman"/>
          <w:position w:val="-12"/>
        </w:rPr>
        <w:object w:dxaOrig="5556" w:dyaOrig="384" w14:anchorId="052653F9">
          <v:shape id="_x0000_i1029" type="#_x0000_t75" style="width:278.25pt;height:19.5pt" o:ole="">
            <v:imagedata r:id="rId33" o:title=""/>
          </v:shape>
          <o:OLEObject Type="Embed" ProgID="Equation.DSMT4" ShapeID="_x0000_i1029" DrawAspect="Content" ObjectID="_1790663284" r:id="rId34"/>
        </w:object>
      </w:r>
      <w:r>
        <w:rPr>
          <w:rFonts w:ascii="Times New Roman" w:hAnsi="Times New Roman" w:hint="eastAsia"/>
        </w:rPr>
        <w:t>，产生</w:t>
      </w:r>
      <w:r>
        <w:rPr>
          <w:rFonts w:ascii="Times New Roman" w:hAnsi="Times New Roman" w:hint="eastAsia"/>
        </w:rPr>
        <w:t>3.4g</w:t>
      </w:r>
      <w:r>
        <w:rPr>
          <w:rFonts w:ascii="Times New Roman" w:hAnsi="Times New Roman" w:hint="eastAsia"/>
        </w:rPr>
        <w:t>氨气消耗熟石灰的质量是多少？</w:t>
      </w:r>
    </w:p>
    <w:p w14:paraId="3A93E79A" w14:textId="77777777" w:rsidR="0018374D" w:rsidRDefault="00D6466E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四、（本题包括</w:t>
      </w:r>
      <w:r>
        <w:rPr>
          <w:rFonts w:ascii="Times New Roman" w:hAnsi="Times New Roman" w:hint="eastAsia"/>
          <w:b/>
          <w:sz w:val="24"/>
        </w:rPr>
        <w:t>2</w:t>
      </w:r>
      <w:r>
        <w:rPr>
          <w:rFonts w:ascii="Times New Roman" w:hAnsi="Times New Roman" w:hint="eastAsia"/>
          <w:b/>
          <w:sz w:val="24"/>
        </w:rPr>
        <w:t>个小题，共</w:t>
      </w:r>
      <w:r>
        <w:rPr>
          <w:rFonts w:ascii="Times New Roman" w:hAnsi="Times New Roman" w:hint="eastAsia"/>
          <w:b/>
          <w:sz w:val="24"/>
        </w:rPr>
        <w:t>15</w:t>
      </w:r>
      <w:r>
        <w:rPr>
          <w:rFonts w:ascii="Times New Roman" w:hAnsi="Times New Roman" w:hint="eastAsia"/>
          <w:b/>
          <w:sz w:val="24"/>
        </w:rPr>
        <w:t>分）</w:t>
      </w:r>
    </w:p>
    <w:p w14:paraId="5728E2A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17.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分）利用塑料瓶等用品设计如图装置制取和检验二氧化碳。</w:t>
      </w:r>
    </w:p>
    <w:p w14:paraId="568CD79F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2A7020E5" wp14:editId="2AAAB5D4">
            <wp:extent cx="4799965" cy="192341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1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8C141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）塑料瓶①相当于实验室中的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（填仪器名称）。</w:t>
      </w:r>
    </w:p>
    <w:p w14:paraId="405ADA4B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）用稀盐酸与大理石制取二氧化碳，反应的化学方程式为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78753680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）检查装置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的气密性，方法是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43B8C2BD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）用装置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检验二氧化碳，应盛放的药品是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2213986A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）用装置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收集二氧化碳并验满，此过程体现二氧化碳的性质有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64CAE67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）反应结束后，装置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中余下的液体可能含有盐酸。设计并进行实验，补全下表。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47"/>
        <w:gridCol w:w="3247"/>
        <w:gridCol w:w="3248"/>
      </w:tblGrid>
      <w:tr w:rsidR="0018374D" w14:paraId="57B9F718" w14:textId="77777777">
        <w:tc>
          <w:tcPr>
            <w:tcW w:w="3247" w:type="dxa"/>
          </w:tcPr>
          <w:p w14:paraId="56F903EE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步骤</w:t>
            </w:r>
          </w:p>
        </w:tc>
        <w:tc>
          <w:tcPr>
            <w:tcW w:w="3247" w:type="dxa"/>
          </w:tcPr>
          <w:p w14:paraId="2A1895FB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现象</w:t>
            </w:r>
          </w:p>
        </w:tc>
        <w:tc>
          <w:tcPr>
            <w:tcW w:w="3248" w:type="dxa"/>
          </w:tcPr>
          <w:p w14:paraId="0C3E93D5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结论</w:t>
            </w:r>
          </w:p>
        </w:tc>
      </w:tr>
      <w:tr w:rsidR="0018374D" w14:paraId="2EA877CD" w14:textId="77777777">
        <w:tc>
          <w:tcPr>
            <w:tcW w:w="3247" w:type="dxa"/>
          </w:tcPr>
          <w:p w14:paraId="14492DB6" w14:textId="77777777" w:rsidR="0018374D" w:rsidRDefault="0018374D"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3247" w:type="dxa"/>
          </w:tcPr>
          <w:p w14:paraId="566B585D" w14:textId="77777777" w:rsidR="0018374D" w:rsidRDefault="0018374D"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3248" w:type="dxa"/>
          </w:tcPr>
          <w:p w14:paraId="6F29B8EE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液体中含有盐酸</w:t>
            </w:r>
          </w:p>
        </w:tc>
      </w:tr>
    </w:tbl>
    <w:p w14:paraId="1008B856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18.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分）皮蛋是成渝等地人们喜爱的食品，制作流程如图。</w:t>
      </w:r>
    </w:p>
    <w:p w14:paraId="39946BF2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720E482D" wp14:editId="28F3CF19">
            <wp:extent cx="5923280" cy="1294765"/>
            <wp:effectExtent l="0" t="0" r="127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923809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DFF4E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资料：</w:t>
      </w:r>
      <w:r>
        <w:rPr>
          <w:rFonts w:ascii="Times New Roman" w:hAnsi="Times New Roman" w:hint="eastAsia"/>
        </w:rPr>
        <w:t>1.</w:t>
      </w:r>
      <w:r>
        <w:rPr>
          <w:rFonts w:ascii="Times New Roman" w:hAnsi="Times New Roman" w:hint="eastAsia"/>
        </w:rPr>
        <w:t>草木灰（含</w:t>
      </w:r>
      <w:r>
        <w:rPr>
          <w:rFonts w:ascii="Times New Roman" w:hAnsi="Times New Roman" w:hint="eastAsia"/>
        </w:rPr>
        <w:t>K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>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>）中常含有砂石和未燃尽的秸秆等固体。</w:t>
      </w:r>
    </w:p>
    <w:p w14:paraId="64380563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2.</w:t>
      </w:r>
      <w:r>
        <w:rPr>
          <w:rFonts w:ascii="Times New Roman" w:hAnsi="Times New Roman" w:hint="eastAsia"/>
        </w:rPr>
        <w:t>碱，有涩味，可与蛋白质作用，使其凝固。</w:t>
      </w:r>
    </w:p>
    <w:p w14:paraId="54338DB1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回答下列问题。</w:t>
      </w:r>
    </w:p>
    <w:p w14:paraId="58CF9A43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）选料：“过筛”的目的是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2F5DE9D0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）调浆：调浆过程发生的复分解反应的化学方程式为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，料浆浸出液中一定含有的阴离子有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（填离子符号）。</w:t>
      </w:r>
    </w:p>
    <w:p w14:paraId="40DF9280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）裹泥：裹泥时，不慎皮肤接触料浆，处理方法为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5C040C58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）封存：需要“密封”的主要原因是减少水分蒸发和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225A6FA0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）食用皮蛋时加醋能去除涩味的原因是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027916EF" w14:textId="77777777" w:rsidR="0018374D" w:rsidRDefault="00D6466E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五、（本题只有</w:t>
      </w:r>
      <w:r>
        <w:rPr>
          <w:rFonts w:ascii="Times New Roman" w:hAnsi="Times New Roman" w:hint="eastAsia"/>
          <w:b/>
          <w:sz w:val="24"/>
        </w:rPr>
        <w:t>1</w:t>
      </w:r>
      <w:r>
        <w:rPr>
          <w:rFonts w:ascii="Times New Roman" w:hAnsi="Times New Roman" w:hint="eastAsia"/>
          <w:b/>
          <w:sz w:val="24"/>
        </w:rPr>
        <w:t>个小题，共</w:t>
      </w:r>
      <w:r>
        <w:rPr>
          <w:rFonts w:ascii="Times New Roman" w:hAnsi="Times New Roman" w:hint="eastAsia"/>
          <w:b/>
          <w:sz w:val="24"/>
        </w:rPr>
        <w:t>10</w:t>
      </w:r>
      <w:r>
        <w:rPr>
          <w:rFonts w:ascii="Times New Roman" w:hAnsi="Times New Roman" w:hint="eastAsia"/>
          <w:b/>
          <w:sz w:val="24"/>
        </w:rPr>
        <w:t>分）</w:t>
      </w:r>
    </w:p>
    <w:p w14:paraId="7A717F13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19.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分）空气中含有多少氧气呢？学习小组开展“测定空气里氧气含量”的探究活动。</w:t>
      </w:r>
    </w:p>
    <w:p w14:paraId="6F24FB35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资料：</w:t>
      </w:r>
      <w:r>
        <w:rPr>
          <w:rFonts w:ascii="Times New Roman" w:hAnsi="Times New Roman" w:hint="eastAsia"/>
        </w:rPr>
        <w:t>1.</w:t>
      </w:r>
      <w:r>
        <w:rPr>
          <w:rFonts w:ascii="Times New Roman" w:hAnsi="Times New Roman" w:hint="eastAsia"/>
        </w:rPr>
        <w:t>红磷的着火点是</w:t>
      </w:r>
      <w:r>
        <w:rPr>
          <w:rFonts w:ascii="Times New Roman" w:hAnsi="Times New Roman" w:hint="eastAsia"/>
        </w:rPr>
        <w:t>240</w:t>
      </w:r>
      <w:r>
        <w:rPr>
          <w:rFonts w:ascii="Times New Roman" w:hAnsi="Times New Roman" w:hint="eastAsia"/>
        </w:rPr>
        <w:t>℃，白磷的着火点是</w:t>
      </w:r>
      <w:r>
        <w:rPr>
          <w:rFonts w:ascii="Times New Roman" w:hAnsi="Times New Roman" w:hint="eastAsia"/>
        </w:rPr>
        <w:t>40</w:t>
      </w:r>
      <w:r>
        <w:rPr>
          <w:rFonts w:ascii="Times New Roman" w:hAnsi="Times New Roman" w:hint="eastAsia"/>
        </w:rPr>
        <w:t>℃。</w:t>
      </w:r>
    </w:p>
    <w:p w14:paraId="78C60208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2.</w:t>
      </w:r>
      <w:r>
        <w:rPr>
          <w:rFonts w:ascii="Times New Roman" w:hAnsi="Times New Roman" w:hint="eastAsia"/>
        </w:rPr>
        <w:t>相同的温度和体积下，气体压强与分子数成正比。</w:t>
      </w:r>
    </w:p>
    <w:p w14:paraId="5F48EEC1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3.</w:t>
      </w:r>
      <w:r>
        <w:rPr>
          <w:rFonts w:ascii="Times New Roman" w:hAnsi="Times New Roman" w:hint="eastAsia"/>
        </w:rPr>
        <w:t>相同的温度和压强下，气体体积与分子数成正比。</w:t>
      </w:r>
    </w:p>
    <w:p w14:paraId="0BFC5A14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【史料研究】</w:t>
      </w:r>
    </w:p>
    <w:p w14:paraId="6B185D52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二百多年前，化学家拉瓦锡利用汞能和氧气发生反应的原理，采用图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装置测出氧气约占空气体积的</w:t>
      </w:r>
      <w:r>
        <w:rPr>
          <w:rFonts w:ascii="Times New Roman" w:hAnsi="Times New Roman" w:hint="eastAsia"/>
        </w:rPr>
        <w:t>1/5</w:t>
      </w:r>
      <w:r>
        <w:rPr>
          <w:rFonts w:ascii="Times New Roman" w:hAnsi="Times New Roman" w:hint="eastAsia"/>
        </w:rPr>
        <w:t>。</w:t>
      </w:r>
    </w:p>
    <w:p w14:paraId="20C10B80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）加热时，曲颈甑内液态汞表面产生红色粉末，玻璃钟罩内的现象是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，产生该现象的原因是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28E2F8F4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【设计与实验】</w:t>
      </w:r>
    </w:p>
    <w:p w14:paraId="26757F1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设计并利用图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装置测空气里氧气含量。</w:t>
      </w:r>
    </w:p>
    <w:p w14:paraId="049A202E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图</w:t>
      </w:r>
      <w:r>
        <w:rPr>
          <w:rFonts w:ascii="Times New Roman" w:hAnsi="Times New Roman" w:hint="eastAsia"/>
        </w:rPr>
        <w:t>1</w:t>
      </w:r>
      <w:r>
        <w:rPr>
          <w:noProof/>
        </w:rPr>
        <w:drawing>
          <wp:inline distT="0" distB="0" distL="0" distR="0" wp14:anchorId="2C5CC986" wp14:editId="7EABF28B">
            <wp:extent cx="2361565" cy="155194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361905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1315F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）主要步骤如下，正确的顺序为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（填序号）。</w:t>
      </w:r>
    </w:p>
    <w:p w14:paraId="1F5FC6E1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①弹簧夹夹紧胶皮管</w:t>
      </w:r>
    </w:p>
    <w:p w14:paraId="385D7683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②红磷熄灭并冷却后，打开弹簧夹</w:t>
      </w:r>
    </w:p>
    <w:p w14:paraId="74985215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③点燃红磷后立即伸入瓶中并塞紧塞子</w:t>
      </w:r>
    </w:p>
    <w:p w14:paraId="1291EF4F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④在集气瓶中加入少量水，将水面上方空间分成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等份</w:t>
      </w:r>
    </w:p>
    <w:p w14:paraId="039670F6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）实验结束，集气瓶中剩余气体的主要成分是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3D7836E1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图</w:t>
      </w:r>
      <w:r>
        <w:rPr>
          <w:rFonts w:ascii="Times New Roman" w:hAnsi="Times New Roman" w:hint="eastAsia"/>
        </w:rPr>
        <w:t>2</w:t>
      </w:r>
      <w:r>
        <w:rPr>
          <w:noProof/>
        </w:rPr>
        <w:drawing>
          <wp:inline distT="0" distB="0" distL="0" distR="0" wp14:anchorId="2584A8AC" wp14:editId="6D4790CB">
            <wp:extent cx="2104390" cy="140906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04762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E2157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【优化与实验】</w:t>
      </w:r>
    </w:p>
    <w:p w14:paraId="2FB1EB03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同学们利用图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装置多次实验，水面均未上升到刻度“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”。经讨论后，分别取足量红磷、白磷采用图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装置进行实验，记录并处理数据分别如图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、图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。</w:t>
      </w:r>
    </w:p>
    <w:p w14:paraId="579194DA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图</w:t>
      </w:r>
      <w:r>
        <w:rPr>
          <w:rFonts w:ascii="Times New Roman" w:hAnsi="Times New Roman" w:hint="eastAsia"/>
        </w:rPr>
        <w:t>3</w:t>
      </w:r>
      <w:r>
        <w:rPr>
          <w:noProof/>
        </w:rPr>
        <w:drawing>
          <wp:inline distT="0" distB="0" distL="0" distR="0" wp14:anchorId="6D8AB26E" wp14:editId="7CEC1B5F">
            <wp:extent cx="2409190" cy="15138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409524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图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氧气含量随时间变化图</w:t>
      </w:r>
      <w:r>
        <w:rPr>
          <w:noProof/>
        </w:rPr>
        <w:drawing>
          <wp:inline distT="0" distB="0" distL="0" distR="0" wp14:anchorId="08E2FDA2" wp14:editId="0728D58B">
            <wp:extent cx="1828165" cy="207581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2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842F8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图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压强随时间变化图</w:t>
      </w:r>
      <w:r>
        <w:rPr>
          <w:noProof/>
        </w:rPr>
        <w:drawing>
          <wp:inline distT="0" distB="0" distL="0" distR="0" wp14:anchorId="4494F6FC" wp14:editId="21D3F1F2">
            <wp:extent cx="2504440" cy="198056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504762" cy="1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DDA6A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）图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中氧气含量从</w:t>
      </w:r>
      <w:r>
        <w:rPr>
          <w:rFonts w:ascii="Times New Roman" w:hAnsi="Times New Roman" w:hint="eastAsia"/>
        </w:rPr>
        <w:t>8.05%</w:t>
      </w:r>
      <w:r>
        <w:rPr>
          <w:rFonts w:ascii="Times New Roman" w:hAnsi="Times New Roman" w:hint="eastAsia"/>
        </w:rPr>
        <w:t>上升到</w:t>
      </w:r>
      <w:r>
        <w:rPr>
          <w:rFonts w:ascii="Times New Roman" w:hAnsi="Times New Roman" w:hint="eastAsia"/>
        </w:rPr>
        <w:t>9.26%</w:t>
      </w:r>
      <w:r>
        <w:rPr>
          <w:rFonts w:ascii="Times New Roman" w:hAnsi="Times New Roman" w:hint="eastAsia"/>
        </w:rPr>
        <w:t>，原因可能是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3FB108C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）图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中</w:t>
      </w:r>
      <w:r>
        <w:rPr>
          <w:rFonts w:ascii="Times New Roman" w:hAnsi="Times New Roman" w:hint="eastAsia"/>
        </w:rPr>
        <w:t>BC</w:t>
      </w:r>
      <w:r>
        <w:rPr>
          <w:rFonts w:ascii="Times New Roman" w:hAnsi="Times New Roman" w:hint="eastAsia"/>
        </w:rPr>
        <w:t>段压强增大，原因是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。计算白磷消耗的氧气占空气体积的</w:t>
      </w:r>
      <w:r>
        <w:rPr>
          <w:rFonts w:ascii="Times New Roman" w:hAnsi="Times New Roman"/>
        </w:rPr>
        <w:t>________________%</w:t>
      </w:r>
      <w:r>
        <w:rPr>
          <w:rFonts w:ascii="Times New Roman" w:hAnsi="Times New Roman" w:hint="eastAsia"/>
        </w:rPr>
        <w:t>（精确到</w:t>
      </w:r>
      <w:r>
        <w:rPr>
          <w:rFonts w:ascii="Times New Roman" w:hAnsi="Times New Roman" w:hint="eastAsia"/>
        </w:rPr>
        <w:t>0.01%</w:t>
      </w:r>
      <w:r>
        <w:rPr>
          <w:rFonts w:ascii="Times New Roman" w:hAnsi="Times New Roman" w:hint="eastAsia"/>
        </w:rPr>
        <w:t>）。</w:t>
      </w:r>
    </w:p>
    <w:p w14:paraId="05AB505B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【反思与交流】</w:t>
      </w:r>
    </w:p>
    <w:p w14:paraId="18366929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）图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实验水面未达到刻度“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”，原因是装置中的氧气未消耗完。红磷燃烧不能将氧气消耗完的主要原因是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。</w:t>
      </w:r>
    </w:p>
    <w:p w14:paraId="7A6D02E9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）上述实验中汞、白磷和五氧化二磷有毒，对环境“不友好”。结合实验原理和药品弊端，可选择的替代药品有</w:t>
      </w:r>
      <w:r>
        <w:rPr>
          <w:rFonts w:ascii="Times New Roman" w:hAnsi="Times New Roman"/>
        </w:rPr>
        <w:t>________________</w:t>
      </w:r>
      <w:r>
        <w:rPr>
          <w:rFonts w:ascii="Times New Roman" w:hAnsi="Times New Roman" w:hint="eastAsia"/>
        </w:rPr>
        <w:t>（写一种）。</w:t>
      </w:r>
    </w:p>
    <w:p w14:paraId="4315AD9D" w14:textId="77777777" w:rsidR="0018374D" w:rsidRDefault="00D6466E"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1B23B60" w14:textId="77777777" w:rsidR="0018374D" w:rsidRDefault="00D6466E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lastRenderedPageBreak/>
        <w:t>化学参考答案</w:t>
      </w:r>
    </w:p>
    <w:p w14:paraId="1D9C9576" w14:textId="77777777" w:rsidR="0018374D" w:rsidRDefault="00D6466E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第</w:t>
      </w:r>
      <w:r>
        <w:rPr>
          <w:rFonts w:ascii="Times New Roman" w:hAnsi="Times New Roman" w:hint="eastAsia"/>
          <w:b/>
          <w:sz w:val="32"/>
          <w:szCs w:val="32"/>
        </w:rPr>
        <w:t>I</w:t>
      </w:r>
      <w:r>
        <w:rPr>
          <w:rFonts w:ascii="Times New Roman" w:hAnsi="Times New Roman" w:hint="eastAsia"/>
          <w:b/>
          <w:sz w:val="32"/>
          <w:szCs w:val="32"/>
        </w:rPr>
        <w:t>卷（选择题，共</w:t>
      </w:r>
      <w:r>
        <w:rPr>
          <w:rFonts w:ascii="Times New Roman" w:hAnsi="Times New Roman" w:hint="eastAsia"/>
          <w:b/>
          <w:sz w:val="32"/>
          <w:szCs w:val="32"/>
        </w:rPr>
        <w:t>42</w:t>
      </w:r>
      <w:r>
        <w:rPr>
          <w:rFonts w:ascii="Times New Roman" w:hAnsi="Times New Roman" w:hint="eastAsia"/>
          <w:b/>
          <w:sz w:val="32"/>
          <w:szCs w:val="32"/>
        </w:rPr>
        <w:t>分）</w:t>
      </w:r>
    </w:p>
    <w:p w14:paraId="1B1EA391" w14:textId="77777777" w:rsidR="0018374D" w:rsidRDefault="00D6466E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一、选择题</w:t>
      </w:r>
    </w:p>
    <w:p w14:paraId="0175A109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3.A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4.C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5.B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6.D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7.B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8.D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9.C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10.A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11.B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12.D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13.C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14.A</w:t>
      </w:r>
    </w:p>
    <w:p w14:paraId="18AF81F5" w14:textId="77777777" w:rsidR="0018374D" w:rsidRDefault="00D6466E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第Ⅱ卷（非选择题，共</w:t>
      </w:r>
      <w:r>
        <w:rPr>
          <w:rFonts w:ascii="Times New Roman" w:hAnsi="Times New Roman" w:hint="eastAsia"/>
          <w:b/>
          <w:sz w:val="32"/>
          <w:szCs w:val="32"/>
        </w:rPr>
        <w:t>43</w:t>
      </w:r>
      <w:r>
        <w:rPr>
          <w:rFonts w:ascii="Times New Roman" w:hAnsi="Times New Roman" w:hint="eastAsia"/>
          <w:b/>
          <w:sz w:val="32"/>
          <w:szCs w:val="32"/>
        </w:rPr>
        <w:t>分）</w:t>
      </w:r>
    </w:p>
    <w:p w14:paraId="20194383" w14:textId="77777777" w:rsidR="0018374D" w:rsidRDefault="00D6466E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二、（本题只有</w:t>
      </w:r>
      <w:r>
        <w:rPr>
          <w:rFonts w:ascii="Times New Roman" w:hAnsi="Times New Roman" w:hint="eastAsia"/>
          <w:b/>
          <w:sz w:val="24"/>
        </w:rPr>
        <w:t>1</w:t>
      </w:r>
      <w:r>
        <w:rPr>
          <w:rFonts w:ascii="Times New Roman" w:hAnsi="Times New Roman" w:hint="eastAsia"/>
          <w:b/>
          <w:sz w:val="24"/>
        </w:rPr>
        <w:t>个小题）</w:t>
      </w:r>
    </w:p>
    <w:p w14:paraId="043FBDB7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15.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）①纤维素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②碳元素；青蒿素分子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③疟疾、中暑（暑热）、虚热等</w:t>
      </w:r>
    </w:p>
    <w:p w14:paraId="1C5DCB65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）①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；化学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②</w:t>
      </w:r>
      <w:r>
        <w:rPr>
          <w:rFonts w:ascii="Times New Roman" w:hAnsi="Times New Roman" w:hint="eastAsia"/>
        </w:rPr>
        <w:t>7.0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③</w:t>
      </w:r>
      <w:r>
        <w:rPr>
          <w:rFonts w:ascii="Times New Roman" w:hAnsi="Times New Roman" w:hint="eastAsia"/>
        </w:rPr>
        <w:t>ab</w:t>
      </w:r>
    </w:p>
    <w:p w14:paraId="55509C79" w14:textId="77777777" w:rsidR="0018374D" w:rsidRDefault="00D6466E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三、（本题只有</w:t>
      </w:r>
      <w:r>
        <w:rPr>
          <w:rFonts w:ascii="Times New Roman" w:hAnsi="Times New Roman" w:hint="eastAsia"/>
          <w:b/>
          <w:sz w:val="24"/>
        </w:rPr>
        <w:t>1</w:t>
      </w:r>
      <w:r>
        <w:rPr>
          <w:rFonts w:ascii="Times New Roman" w:hAnsi="Times New Roman" w:hint="eastAsia"/>
          <w:b/>
          <w:sz w:val="24"/>
        </w:rPr>
        <w:t>个小题）</w:t>
      </w:r>
    </w:p>
    <w:p w14:paraId="108FA7B0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16.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）甜瓜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）复合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14.2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）③④⑤</w:t>
      </w:r>
    </w:p>
    <w:p w14:paraId="7220BEEF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）【解】设：产生</w:t>
      </w:r>
      <w:r>
        <w:rPr>
          <w:rFonts w:ascii="Times New Roman" w:hAnsi="Times New Roman" w:hint="eastAsia"/>
        </w:rPr>
        <w:t>3.4g</w:t>
      </w:r>
      <w:r>
        <w:rPr>
          <w:rFonts w:ascii="Times New Roman" w:hAnsi="Times New Roman" w:hint="eastAsia"/>
        </w:rPr>
        <w:t>氨气消耗熟石灰的质量是</w:t>
      </w:r>
      <w:r>
        <w:rPr>
          <w:rFonts w:ascii="Times New Roman" w:hAnsi="Times New Roman" w:hint="eastAsia"/>
        </w:rPr>
        <w:t>x</w:t>
      </w:r>
      <w:r>
        <w:rPr>
          <w:rFonts w:ascii="Times New Roman" w:hAnsi="Times New Roman" w:hint="eastAsia"/>
        </w:rPr>
        <w:t>。</w:t>
      </w:r>
    </w:p>
    <w:p w14:paraId="6D49D946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position w:val="-48"/>
        </w:rPr>
        <w:object w:dxaOrig="5556" w:dyaOrig="1080" w14:anchorId="5AF5A6EE">
          <v:shape id="_x0000_i1030" type="#_x0000_t75" style="width:278.25pt;height:54.75pt" o:ole="">
            <v:imagedata r:id="rId42" o:title=""/>
          </v:shape>
          <o:OLEObject Type="Embed" ProgID="Equation.DSMT4" ShapeID="_x0000_i1030" DrawAspect="Content" ObjectID="_1790663285" r:id="rId43"/>
        </w:object>
      </w:r>
    </w:p>
    <w:p w14:paraId="45213569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position w:val="-28"/>
        </w:rPr>
        <w:object w:dxaOrig="1440" w:dyaOrig="660" w14:anchorId="1D11E662">
          <v:shape id="_x0000_i1031" type="#_x0000_t75" style="width:1in;height:33pt" o:ole="">
            <v:imagedata r:id="rId44" o:title=""/>
          </v:shape>
          <o:OLEObject Type="Embed" ProgID="Equation.DSMT4" ShapeID="_x0000_i1031" DrawAspect="Content" ObjectID="_1790663286" r:id="rId45"/>
        </w:object>
      </w:r>
    </w:p>
    <w:p w14:paraId="260AD50A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object w:dxaOrig="1020" w:dyaOrig="324" w14:anchorId="52C002FC">
          <v:shape id="_x0000_i1032" type="#_x0000_t75" style="width:51pt;height:15.75pt" o:ole="">
            <v:imagedata r:id="rId46" o:title=""/>
          </v:shape>
          <o:OLEObject Type="Embed" ProgID="Equation.DSMT4" ShapeID="_x0000_i1032" DrawAspect="Content" ObjectID="_1790663287" r:id="rId47"/>
        </w:object>
      </w:r>
    </w:p>
    <w:p w14:paraId="089B9696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答：产生</w:t>
      </w:r>
      <w:r>
        <w:rPr>
          <w:rFonts w:ascii="Times New Roman" w:hAnsi="Times New Roman" w:hint="eastAsia"/>
        </w:rPr>
        <w:t>3.4g</w:t>
      </w:r>
      <w:r>
        <w:rPr>
          <w:rFonts w:ascii="Times New Roman" w:hAnsi="Times New Roman" w:hint="eastAsia"/>
        </w:rPr>
        <w:t>氨气消耗熟石灰的质量是</w:t>
      </w:r>
      <w:r>
        <w:rPr>
          <w:rFonts w:ascii="Times New Roman" w:hAnsi="Times New Roman" w:hint="eastAsia"/>
        </w:rPr>
        <w:t>22.2g</w:t>
      </w:r>
      <w:r>
        <w:rPr>
          <w:rFonts w:ascii="Times New Roman" w:hAnsi="Times New Roman" w:hint="eastAsia"/>
        </w:rPr>
        <w:t>。</w:t>
      </w:r>
    </w:p>
    <w:p w14:paraId="53ECA393" w14:textId="77777777" w:rsidR="0018374D" w:rsidRDefault="00D6466E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四、（本题包括</w:t>
      </w:r>
      <w:r>
        <w:rPr>
          <w:rFonts w:ascii="Times New Roman" w:hAnsi="Times New Roman" w:hint="eastAsia"/>
          <w:b/>
          <w:sz w:val="24"/>
        </w:rPr>
        <w:t>2</w:t>
      </w:r>
      <w:r>
        <w:rPr>
          <w:rFonts w:ascii="Times New Roman" w:hAnsi="Times New Roman" w:hint="eastAsia"/>
          <w:b/>
          <w:sz w:val="24"/>
        </w:rPr>
        <w:t>个小题）</w:t>
      </w:r>
    </w:p>
    <w:p w14:paraId="384C2940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17.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）集气瓶</w:t>
      </w:r>
    </w:p>
    <w:p w14:paraId="5CD756D6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/>
          <w:position w:val="-12"/>
        </w:rPr>
        <w:object w:dxaOrig="3564" w:dyaOrig="384" w14:anchorId="2B3F5F08">
          <v:shape id="_x0000_i1033" type="#_x0000_t75" style="width:178.5pt;height:19.5pt" o:ole="">
            <v:imagedata r:id="rId48" o:title=""/>
          </v:shape>
          <o:OLEObject Type="Embed" ProgID="Equation.DSMT4" ShapeID="_x0000_i1033" DrawAspect="Content" ObjectID="_1790663288" r:id="rId49"/>
        </w:object>
      </w:r>
    </w:p>
    <w:p w14:paraId="4C2B40B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）连接仪器装置，关闭</w:t>
      </w:r>
      <w:r>
        <w:rPr>
          <w:rFonts w:ascii="Times New Roman" w:hAnsi="Times New Roman" w:hint="eastAsia"/>
        </w:rPr>
        <w:t>K</w:t>
      </w:r>
      <w:r>
        <w:rPr>
          <w:rFonts w:ascii="Times New Roman" w:hAnsi="Times New Roman" w:hint="eastAsia"/>
          <w:vertAlign w:val="subscript"/>
        </w:rPr>
        <w:t>1</w:t>
      </w:r>
      <w:r>
        <w:rPr>
          <w:rFonts w:ascii="Times New Roman" w:hAnsi="Times New Roman" w:hint="eastAsia"/>
        </w:rPr>
        <w:t>，向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装置左侧塑料瓶中加水，当左侧液面高于右侧时停止加水，能形成稳定的液面差</w:t>
      </w:r>
    </w:p>
    <w:p w14:paraId="325F42D7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）澄清石灰水</w:t>
      </w:r>
    </w:p>
    <w:p w14:paraId="0B940415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）密度比空气大，不燃烧，也不支持燃烧</w:t>
      </w:r>
    </w:p>
    <w:p w14:paraId="486D422A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）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15"/>
        <w:gridCol w:w="1755"/>
      </w:tblGrid>
      <w:tr w:rsidR="0018374D" w14:paraId="14481787" w14:textId="77777777">
        <w:trPr>
          <w:trHeight w:val="300"/>
          <w:jc w:val="center"/>
        </w:trPr>
        <w:tc>
          <w:tcPr>
            <w:tcW w:w="7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90295D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步骤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8FA20A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现象</w:t>
            </w:r>
          </w:p>
        </w:tc>
      </w:tr>
      <w:tr w:rsidR="0018374D" w14:paraId="6E56E954" w14:textId="77777777">
        <w:trPr>
          <w:trHeight w:val="300"/>
          <w:jc w:val="center"/>
        </w:trPr>
        <w:tc>
          <w:tcPr>
            <w:tcW w:w="7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BB4ADE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取少量</w:t>
            </w:r>
            <w:r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>中剩余液体于试管中，滴加</w:t>
            </w:r>
            <w:r>
              <w:rPr>
                <w:rFonts w:ascii="Times New Roman" w:hAnsi="Times New Roman"/>
              </w:rPr>
              <w:t>2~3</w:t>
            </w:r>
            <w:r>
              <w:rPr>
                <w:rFonts w:ascii="Times New Roman" w:hAnsi="Times New Roman"/>
              </w:rPr>
              <w:t>滴紫色石蕊溶液，观察现象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3402AA" w14:textId="77777777" w:rsidR="0018374D" w:rsidRDefault="00D6466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溶液变为红色</w:t>
            </w:r>
          </w:p>
        </w:tc>
      </w:tr>
    </w:tbl>
    <w:p w14:paraId="174236DA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18.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）除去砂石和未燃尽的秸秆等颗粒较大的固体</w:t>
      </w:r>
    </w:p>
    <w:p w14:paraId="623EFC12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/>
          <w:position w:val="-12"/>
        </w:rPr>
        <w:object w:dxaOrig="4056" w:dyaOrig="384" w14:anchorId="392D7572">
          <v:shape id="_x0000_i1034" type="#_x0000_t75" style="width:202.5pt;height:19.5pt" o:ole="">
            <v:imagedata r:id="rId50" o:title=""/>
          </v:shape>
          <o:OLEObject Type="Embed" ProgID="Equation.DSMT4" ShapeID="_x0000_i1034" DrawAspect="Content" ObjectID="_1790663289" r:id="rId51"/>
        </w:object>
      </w:r>
      <w:r>
        <w:rPr>
          <w:rFonts w:ascii="Times New Roman" w:hAnsi="Times New Roman" w:hint="eastAsia"/>
        </w:rPr>
        <w:t>或</w:t>
      </w:r>
      <w:r>
        <w:rPr>
          <w:rFonts w:ascii="Times New Roman" w:hAnsi="Times New Roman"/>
          <w:position w:val="-12"/>
        </w:rPr>
        <w:object w:dxaOrig="3840" w:dyaOrig="384" w14:anchorId="1FFF7174">
          <v:shape id="_x0000_i1035" type="#_x0000_t75" style="width:191.25pt;height:19.5pt" o:ole="">
            <v:imagedata r:id="rId52" o:title=""/>
          </v:shape>
          <o:OLEObject Type="Embed" ProgID="Equation.DSMT4" ShapeID="_x0000_i1035" DrawAspect="Content" ObjectID="_1790663290" r:id="rId53"/>
        </w:object>
      </w:r>
      <w:r>
        <w:rPr>
          <w:rFonts w:ascii="Times New Roman" w:hAnsi="Times New Roman" w:hint="eastAsia"/>
        </w:rPr>
        <w:t>；</w:t>
      </w:r>
    </w:p>
    <w:p w14:paraId="25592531" w14:textId="77777777" w:rsidR="0018374D" w:rsidRDefault="00D6466E">
      <w:pPr>
        <w:spacing w:line="288" w:lineRule="auto"/>
        <w:jc w:val="left"/>
        <w:rPr>
          <w:rFonts w:ascii="Times New Roman" w:hAnsi="Times New Roman"/>
          <w:vertAlign w:val="superscript"/>
        </w:rPr>
      </w:pPr>
      <w:r>
        <w:rPr>
          <w:rFonts w:ascii="Times New Roman" w:hAnsi="Times New Roman" w:hint="eastAsia"/>
        </w:rPr>
        <w:t>OH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 w:hint="eastAsia"/>
        </w:rPr>
        <w:t>Cl</w:t>
      </w:r>
      <w:r>
        <w:rPr>
          <w:rFonts w:ascii="Times New Roman" w:hAnsi="Times New Roman"/>
          <w:vertAlign w:val="superscript"/>
        </w:rPr>
        <w:t>-</w:t>
      </w:r>
    </w:p>
    <w:p w14:paraId="67F49CCB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）用大量清水冲洗</w:t>
      </w:r>
    </w:p>
    <w:p w14:paraId="2E300957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）减少空气中二氧化碳与皮蛋表面的碱反应，避免皮蛋制作失败</w:t>
      </w:r>
    </w:p>
    <w:p w14:paraId="03E3102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）醋能与皮蛋中的碱性物质发生反应</w:t>
      </w:r>
    </w:p>
    <w:p w14:paraId="38F018FD" w14:textId="77777777" w:rsidR="0018374D" w:rsidRDefault="00D6466E"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五、（本题只有</w:t>
      </w:r>
      <w:r>
        <w:rPr>
          <w:rFonts w:ascii="Times New Roman" w:hAnsi="Times New Roman" w:hint="eastAsia"/>
          <w:b/>
          <w:sz w:val="24"/>
        </w:rPr>
        <w:t>1</w:t>
      </w:r>
      <w:r>
        <w:rPr>
          <w:rFonts w:ascii="Times New Roman" w:hAnsi="Times New Roman" w:hint="eastAsia"/>
          <w:b/>
          <w:sz w:val="24"/>
        </w:rPr>
        <w:t>个小题）</w:t>
      </w:r>
    </w:p>
    <w:p w14:paraId="6DFB73CE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19.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）汞液面上升；汞与氧气反应，钟罩内气体减少，气压减小</w:t>
      </w:r>
    </w:p>
    <w:p w14:paraId="62969421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）④①③②</w:t>
      </w:r>
    </w:p>
    <w:p w14:paraId="45BD9E37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）氮气</w:t>
      </w:r>
    </w:p>
    <w:p w14:paraId="166B70D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）反应结束后，温度下降气体逐渐混合均匀或温度下降水蒸气变成液态，氧气含量增大</w:t>
      </w:r>
    </w:p>
    <w:p w14:paraId="32D56956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）反应刚开始，温度升高对压强的影响比气体减少对压强的影响大；</w:t>
      </w:r>
      <w:r>
        <w:rPr>
          <w:rFonts w:ascii="Times New Roman" w:hAnsi="Times New Roman"/>
        </w:rPr>
        <w:t>19.37</w:t>
      </w:r>
    </w:p>
    <w:p w14:paraId="4036D1AC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）反应一段时间后，氧气浓度下降到一定程度，燃烧放出的热量减少，温度降低到红磷着火点以下，红磷熄灭，所以氧气消耗不完</w:t>
      </w:r>
    </w:p>
    <w:p w14:paraId="12168DA0" w14:textId="77777777" w:rsidR="0018374D" w:rsidRDefault="00D6466E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）铜粉</w:t>
      </w:r>
      <w:bookmarkStart w:id="0" w:name="_GoBack"/>
      <w:bookmarkEnd w:id="0"/>
    </w:p>
    <w:sectPr w:rsidR="0018374D">
      <w:headerReference w:type="default" r:id="rId54"/>
      <w:footerReference w:type="even" r:id="rId55"/>
      <w:footerReference w:type="default" r:id="rId56"/>
      <w:pgSz w:w="11906" w:h="16838"/>
      <w:pgMar w:top="907" w:right="1077" w:bottom="1440" w:left="1077" w:header="153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DFDFE" w14:textId="77777777" w:rsidR="008C60F3" w:rsidRDefault="008C60F3">
      <w:r>
        <w:separator/>
      </w:r>
    </w:p>
  </w:endnote>
  <w:endnote w:type="continuationSeparator" w:id="0">
    <w:p w14:paraId="4142A19E" w14:textId="77777777" w:rsidR="008C60F3" w:rsidRDefault="008C6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1CC93" w14:textId="77777777" w:rsidR="00D6466E" w:rsidRDefault="00D6466E" w:rsidP="003D7F1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3B93527F" w14:textId="77777777" w:rsidR="00D6466E" w:rsidRDefault="00D6466E" w:rsidP="00D6466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1E199" w14:textId="410E86E6" w:rsidR="00D6466E" w:rsidRDefault="00D6466E" w:rsidP="003D7F1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76668">
      <w:rPr>
        <w:rStyle w:val="a7"/>
        <w:noProof/>
      </w:rPr>
      <w:t>8</w:t>
    </w:r>
    <w:r>
      <w:rPr>
        <w:rStyle w:val="a7"/>
      </w:rPr>
      <w:fldChar w:fldCharType="end"/>
    </w:r>
  </w:p>
  <w:p w14:paraId="5234CF4F" w14:textId="4592F02E" w:rsidR="00D6466E" w:rsidRDefault="00D6466E" w:rsidP="00D6466E">
    <w:pPr>
      <w:pStyle w:val="a3"/>
      <w:ind w:right="360"/>
      <w:rPr>
        <w:rFonts w:hint="eastAsia"/>
      </w:rPr>
    </w:pPr>
  </w:p>
  <w:p w14:paraId="3E409DE4" w14:textId="2C5BA0CE" w:rsidR="0018374D" w:rsidRPr="00D6466E" w:rsidRDefault="0018374D" w:rsidP="00D6466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A5D8D" w14:textId="77777777" w:rsidR="008C60F3" w:rsidRDefault="008C60F3">
      <w:r>
        <w:separator/>
      </w:r>
    </w:p>
  </w:footnote>
  <w:footnote w:type="continuationSeparator" w:id="0">
    <w:p w14:paraId="2EEC1FBC" w14:textId="77777777" w:rsidR="008C60F3" w:rsidRDefault="008C6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A6D90" w14:textId="65E6DCE7" w:rsidR="00D6466E" w:rsidRDefault="00D6466E" w:rsidP="00076668">
    <w:pPr>
      <w:pStyle w:val="a4"/>
      <w:ind w:right="720"/>
      <w:rPr>
        <w:rFonts w:hint="eastAsia"/>
      </w:rPr>
    </w:pPr>
  </w:p>
  <w:p w14:paraId="04C398C0" w14:textId="77212376" w:rsidR="0018374D" w:rsidRPr="00D6466E" w:rsidRDefault="0018374D" w:rsidP="00D6466E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09A6"/>
    <w:rsid w:val="00005EBC"/>
    <w:rsid w:val="00017BCB"/>
    <w:rsid w:val="000460FF"/>
    <w:rsid w:val="0004651B"/>
    <w:rsid w:val="00054E7B"/>
    <w:rsid w:val="0006553A"/>
    <w:rsid w:val="00076668"/>
    <w:rsid w:val="000D0D88"/>
    <w:rsid w:val="000E4D02"/>
    <w:rsid w:val="000E4FF1"/>
    <w:rsid w:val="00103D8A"/>
    <w:rsid w:val="00107F8B"/>
    <w:rsid w:val="001177F3"/>
    <w:rsid w:val="001461A6"/>
    <w:rsid w:val="00153173"/>
    <w:rsid w:val="0016238F"/>
    <w:rsid w:val="00171458"/>
    <w:rsid w:val="00173C1D"/>
    <w:rsid w:val="001764C3"/>
    <w:rsid w:val="0018010E"/>
    <w:rsid w:val="0018374D"/>
    <w:rsid w:val="00191C29"/>
    <w:rsid w:val="001A1C97"/>
    <w:rsid w:val="001A5C9B"/>
    <w:rsid w:val="001C63DA"/>
    <w:rsid w:val="001D0C6F"/>
    <w:rsid w:val="001D1DD0"/>
    <w:rsid w:val="001F1DF7"/>
    <w:rsid w:val="00201A7E"/>
    <w:rsid w:val="00204526"/>
    <w:rsid w:val="00221FC9"/>
    <w:rsid w:val="002323D2"/>
    <w:rsid w:val="00232E1C"/>
    <w:rsid w:val="00244CEF"/>
    <w:rsid w:val="002457C2"/>
    <w:rsid w:val="00245E4D"/>
    <w:rsid w:val="002803E4"/>
    <w:rsid w:val="002908F0"/>
    <w:rsid w:val="00294908"/>
    <w:rsid w:val="002A0E5D"/>
    <w:rsid w:val="002A1A21"/>
    <w:rsid w:val="002A7F7C"/>
    <w:rsid w:val="002B7CA1"/>
    <w:rsid w:val="002F06B2"/>
    <w:rsid w:val="003102DB"/>
    <w:rsid w:val="003552AD"/>
    <w:rsid w:val="003625C4"/>
    <w:rsid w:val="003627F7"/>
    <w:rsid w:val="00362EC0"/>
    <w:rsid w:val="00373D0A"/>
    <w:rsid w:val="00396904"/>
    <w:rsid w:val="003B1712"/>
    <w:rsid w:val="003C1311"/>
    <w:rsid w:val="003C4A95"/>
    <w:rsid w:val="003C6069"/>
    <w:rsid w:val="003D0C09"/>
    <w:rsid w:val="004062F6"/>
    <w:rsid w:val="004151FC"/>
    <w:rsid w:val="00430A44"/>
    <w:rsid w:val="00435F83"/>
    <w:rsid w:val="00444A46"/>
    <w:rsid w:val="0046214C"/>
    <w:rsid w:val="00462AD8"/>
    <w:rsid w:val="00481AAE"/>
    <w:rsid w:val="0049183B"/>
    <w:rsid w:val="004B44B5"/>
    <w:rsid w:val="004D44FD"/>
    <w:rsid w:val="004E67F3"/>
    <w:rsid w:val="004E7B9F"/>
    <w:rsid w:val="00524DD8"/>
    <w:rsid w:val="0055475D"/>
    <w:rsid w:val="0058329A"/>
    <w:rsid w:val="0059145F"/>
    <w:rsid w:val="00596076"/>
    <w:rsid w:val="005B045E"/>
    <w:rsid w:val="005B39DB"/>
    <w:rsid w:val="005B3CA1"/>
    <w:rsid w:val="005C2124"/>
    <w:rsid w:val="005C73E3"/>
    <w:rsid w:val="005F1362"/>
    <w:rsid w:val="00605626"/>
    <w:rsid w:val="006071D5"/>
    <w:rsid w:val="00612028"/>
    <w:rsid w:val="0061437D"/>
    <w:rsid w:val="006202AB"/>
    <w:rsid w:val="0062039B"/>
    <w:rsid w:val="00623C16"/>
    <w:rsid w:val="00637D3A"/>
    <w:rsid w:val="00640BF5"/>
    <w:rsid w:val="00672B78"/>
    <w:rsid w:val="006868CC"/>
    <w:rsid w:val="00695CEB"/>
    <w:rsid w:val="006C608B"/>
    <w:rsid w:val="006D188E"/>
    <w:rsid w:val="006D5DE9"/>
    <w:rsid w:val="006E481E"/>
    <w:rsid w:val="006F45E0"/>
    <w:rsid w:val="00701D6B"/>
    <w:rsid w:val="007061B2"/>
    <w:rsid w:val="00716D85"/>
    <w:rsid w:val="0072496A"/>
    <w:rsid w:val="00734850"/>
    <w:rsid w:val="00740A09"/>
    <w:rsid w:val="00744AB7"/>
    <w:rsid w:val="00762E26"/>
    <w:rsid w:val="007706D9"/>
    <w:rsid w:val="00774AEE"/>
    <w:rsid w:val="0078516D"/>
    <w:rsid w:val="007A0936"/>
    <w:rsid w:val="007C4FA3"/>
    <w:rsid w:val="007F2012"/>
    <w:rsid w:val="008028B5"/>
    <w:rsid w:val="0082117F"/>
    <w:rsid w:val="0082422E"/>
    <w:rsid w:val="00832EC9"/>
    <w:rsid w:val="008634CD"/>
    <w:rsid w:val="008731FA"/>
    <w:rsid w:val="00880A38"/>
    <w:rsid w:val="00893DD6"/>
    <w:rsid w:val="008A3F10"/>
    <w:rsid w:val="008C60F3"/>
    <w:rsid w:val="008D2E94"/>
    <w:rsid w:val="008D5948"/>
    <w:rsid w:val="008E0519"/>
    <w:rsid w:val="009061CD"/>
    <w:rsid w:val="009121D7"/>
    <w:rsid w:val="0092342D"/>
    <w:rsid w:val="00934F27"/>
    <w:rsid w:val="00946FEB"/>
    <w:rsid w:val="00974E0F"/>
    <w:rsid w:val="00982128"/>
    <w:rsid w:val="009862D9"/>
    <w:rsid w:val="009A27BF"/>
    <w:rsid w:val="009B3038"/>
    <w:rsid w:val="009B4C80"/>
    <w:rsid w:val="009B5666"/>
    <w:rsid w:val="009C4252"/>
    <w:rsid w:val="009C5336"/>
    <w:rsid w:val="00A00DAF"/>
    <w:rsid w:val="00A07DF2"/>
    <w:rsid w:val="00A31A69"/>
    <w:rsid w:val="00A33A12"/>
    <w:rsid w:val="00A405DB"/>
    <w:rsid w:val="00A46D54"/>
    <w:rsid w:val="00A536B0"/>
    <w:rsid w:val="00A611A7"/>
    <w:rsid w:val="00AB3EE3"/>
    <w:rsid w:val="00AD4827"/>
    <w:rsid w:val="00AD6B6A"/>
    <w:rsid w:val="00AE69FB"/>
    <w:rsid w:val="00AF0ACE"/>
    <w:rsid w:val="00AF108E"/>
    <w:rsid w:val="00B06DBA"/>
    <w:rsid w:val="00B07BCE"/>
    <w:rsid w:val="00B73811"/>
    <w:rsid w:val="00B74EC7"/>
    <w:rsid w:val="00B80D67"/>
    <w:rsid w:val="00B8100F"/>
    <w:rsid w:val="00B81418"/>
    <w:rsid w:val="00B917BF"/>
    <w:rsid w:val="00B96924"/>
    <w:rsid w:val="00BB50C6"/>
    <w:rsid w:val="00C02815"/>
    <w:rsid w:val="00C02FC6"/>
    <w:rsid w:val="00C13493"/>
    <w:rsid w:val="00C21EFF"/>
    <w:rsid w:val="00C22FA7"/>
    <w:rsid w:val="00C321EB"/>
    <w:rsid w:val="00C415AF"/>
    <w:rsid w:val="00C66727"/>
    <w:rsid w:val="00C91301"/>
    <w:rsid w:val="00C967C8"/>
    <w:rsid w:val="00CA4A07"/>
    <w:rsid w:val="00CE6525"/>
    <w:rsid w:val="00D13584"/>
    <w:rsid w:val="00D51257"/>
    <w:rsid w:val="00D55C30"/>
    <w:rsid w:val="00D634C2"/>
    <w:rsid w:val="00D6466E"/>
    <w:rsid w:val="00D67D29"/>
    <w:rsid w:val="00D756B6"/>
    <w:rsid w:val="00D77F6E"/>
    <w:rsid w:val="00DA0796"/>
    <w:rsid w:val="00DA5448"/>
    <w:rsid w:val="00DB6888"/>
    <w:rsid w:val="00DC061C"/>
    <w:rsid w:val="00DF071B"/>
    <w:rsid w:val="00E024F7"/>
    <w:rsid w:val="00E22C2C"/>
    <w:rsid w:val="00E275B7"/>
    <w:rsid w:val="00E320FC"/>
    <w:rsid w:val="00E63075"/>
    <w:rsid w:val="00E73157"/>
    <w:rsid w:val="00E97096"/>
    <w:rsid w:val="00EA0188"/>
    <w:rsid w:val="00EB17B4"/>
    <w:rsid w:val="00EC01DD"/>
    <w:rsid w:val="00ED1550"/>
    <w:rsid w:val="00ED4F9A"/>
    <w:rsid w:val="00EE1A37"/>
    <w:rsid w:val="00F0043D"/>
    <w:rsid w:val="00F1354D"/>
    <w:rsid w:val="00F21C80"/>
    <w:rsid w:val="00F24894"/>
    <w:rsid w:val="00F34559"/>
    <w:rsid w:val="00F53559"/>
    <w:rsid w:val="00F659F1"/>
    <w:rsid w:val="00F676FD"/>
    <w:rsid w:val="00F72514"/>
    <w:rsid w:val="00FA0944"/>
    <w:rsid w:val="00FA6947"/>
    <w:rsid w:val="00FB34D2"/>
    <w:rsid w:val="00FB4B17"/>
    <w:rsid w:val="00FB7FD9"/>
    <w:rsid w:val="00FC5860"/>
    <w:rsid w:val="00FD237B"/>
    <w:rsid w:val="00FD377B"/>
    <w:rsid w:val="00FF2D79"/>
    <w:rsid w:val="00FF517A"/>
    <w:rsid w:val="1A763D95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9CCF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</w:style>
  <w:style w:type="character" w:styleId="a8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9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28.png"/><Relationship Id="rId21" Type="http://schemas.openxmlformats.org/officeDocument/2006/relationships/image" Target="media/image13.png"/><Relationship Id="rId34" Type="http://schemas.openxmlformats.org/officeDocument/2006/relationships/oleObject" Target="embeddings/oleObject5.bin"/><Relationship Id="rId42" Type="http://schemas.openxmlformats.org/officeDocument/2006/relationships/image" Target="media/image31.wmf"/><Relationship Id="rId47" Type="http://schemas.openxmlformats.org/officeDocument/2006/relationships/oleObject" Target="embeddings/oleObject8.bin"/><Relationship Id="rId50" Type="http://schemas.openxmlformats.org/officeDocument/2006/relationships/image" Target="media/image35.wmf"/><Relationship Id="rId55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3.wmf"/><Relationship Id="rId38" Type="http://schemas.openxmlformats.org/officeDocument/2006/relationships/image" Target="media/image27.png"/><Relationship Id="rId46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oleObject" Target="embeddings/oleObject3.bin"/><Relationship Id="rId41" Type="http://schemas.openxmlformats.org/officeDocument/2006/relationships/image" Target="media/image30.png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2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oleObject" Target="embeddings/oleObject7.bin"/><Relationship Id="rId53" Type="http://schemas.openxmlformats.org/officeDocument/2006/relationships/oleObject" Target="embeddings/oleObject11.bin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5.png"/><Relationship Id="rId28" Type="http://schemas.openxmlformats.org/officeDocument/2006/relationships/image" Target="media/image20.wmf"/><Relationship Id="rId36" Type="http://schemas.openxmlformats.org/officeDocument/2006/relationships/image" Target="media/image25.png"/><Relationship Id="rId49" Type="http://schemas.openxmlformats.org/officeDocument/2006/relationships/oleObject" Target="embeddings/oleObject9.bin"/><Relationship Id="rId57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oleObject" Target="embeddings/oleObject4.bin"/><Relationship Id="rId44" Type="http://schemas.openxmlformats.org/officeDocument/2006/relationships/image" Target="media/image32.wmf"/><Relationship Id="rId52" Type="http://schemas.openxmlformats.org/officeDocument/2006/relationships/image" Target="media/image36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1.wmf"/><Relationship Id="rId35" Type="http://schemas.openxmlformats.org/officeDocument/2006/relationships/image" Target="media/image24.png"/><Relationship Id="rId43" Type="http://schemas.openxmlformats.org/officeDocument/2006/relationships/oleObject" Target="embeddings/oleObject6.bin"/><Relationship Id="rId48" Type="http://schemas.openxmlformats.org/officeDocument/2006/relationships/image" Target="media/image34.wmf"/><Relationship Id="rId56" Type="http://schemas.openxmlformats.org/officeDocument/2006/relationships/footer" Target="footer2.xml"/><Relationship Id="rId8" Type="http://schemas.openxmlformats.org/officeDocument/2006/relationships/image" Target="media/image2.png"/><Relationship Id="rId51" Type="http://schemas.openxmlformats.org/officeDocument/2006/relationships/oleObject" Target="embeddings/oleObject10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ACF36-93C6-4FD4-8840-B0E7B50E0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787</Words>
  <Characters>4487</Characters>
  <Application>Microsoft Office Word</Application>
  <DocSecurity>0</DocSecurity>
  <Lines>37</Lines>
  <Paragraphs>10</Paragraphs>
  <ScaleCrop>false</ScaleCrop>
  <LinksUpToDate>false</LinksUpToDate>
  <CharactersWithSpaces>5264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2024-07-04T08:32:00Z</dcterms:created>
  <dcterms:modified xsi:type="dcterms:W3CDTF">2024-10-17T01:41:00Z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E6272A5DC3274115AEAF54F7E5376B97_12</vt:lpwstr>
  </property>
</Properties>
</file>